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B6" w:rsidRPr="00F160B6" w:rsidRDefault="00F160B6" w:rsidP="00F160B6">
      <w:pPr>
        <w:spacing w:after="0" w:line="200" w:lineRule="exact"/>
        <w:ind w:left="4658"/>
        <w:rPr>
          <w:rFonts w:ascii="Times New Roman" w:eastAsia="Arial Bold" w:hAnsi="Times New Roman" w:cs="Times New Roman"/>
          <w:b/>
          <w:bCs/>
          <w:noProof/>
          <w:sz w:val="28"/>
          <w:szCs w:val="28"/>
          <w:lang w:val="uk-UA"/>
        </w:rPr>
      </w:pPr>
    </w:p>
    <w:p w:rsidR="00F160B6" w:rsidRPr="00F160B6" w:rsidRDefault="00F160B6" w:rsidP="00F160B6">
      <w:pPr>
        <w:spacing w:after="0" w:line="203" w:lineRule="exact"/>
        <w:ind w:left="4658"/>
        <w:rPr>
          <w:rFonts w:ascii="Times New Roman" w:eastAsia="Arial Bold" w:hAnsi="Times New Roman" w:cs="Times New Roman"/>
          <w:b/>
          <w:bCs/>
          <w:noProof/>
          <w:sz w:val="28"/>
          <w:szCs w:val="28"/>
          <w:lang w:val="uk-UA"/>
        </w:rPr>
      </w:pPr>
    </w:p>
    <w:p w:rsidR="00F160B6" w:rsidRPr="00F160B6" w:rsidRDefault="00F160B6" w:rsidP="00F160B6">
      <w:pPr>
        <w:jc w:val="center"/>
        <w:rPr>
          <w:rFonts w:ascii="Times New Roman" w:hAnsi="Times New Roman" w:cs="Times New Roman"/>
          <w:b/>
          <w:sz w:val="28"/>
          <w:szCs w:val="28"/>
          <w:lang w:val="uk-UA"/>
        </w:rPr>
      </w:pPr>
      <w:r w:rsidRPr="00F160B6">
        <w:rPr>
          <w:rFonts w:ascii="Times New Roman" w:hAnsi="Times New Roman" w:cs="Times New Roman"/>
          <w:b/>
          <w:sz w:val="28"/>
          <w:szCs w:val="28"/>
          <w:lang w:val="uk-UA"/>
        </w:rPr>
        <w:t>МІНІСТЕРСТВО ОСВІТИ І НАУКИ УКРАЇНИ</w:t>
      </w:r>
    </w:p>
    <w:p w:rsidR="00F160B6" w:rsidRPr="00F160B6" w:rsidRDefault="00F160B6" w:rsidP="00F160B6">
      <w:pPr>
        <w:jc w:val="center"/>
        <w:rPr>
          <w:rFonts w:ascii="Times New Roman" w:hAnsi="Times New Roman" w:cs="Times New Roman"/>
          <w:b/>
          <w:sz w:val="28"/>
          <w:szCs w:val="28"/>
          <w:lang w:val="uk-UA"/>
        </w:rPr>
      </w:pPr>
      <w:r w:rsidRPr="00F160B6">
        <w:rPr>
          <w:rFonts w:ascii="Times New Roman" w:hAnsi="Times New Roman" w:cs="Times New Roman"/>
          <w:b/>
          <w:sz w:val="28"/>
          <w:szCs w:val="28"/>
          <w:lang w:val="uk-UA"/>
        </w:rPr>
        <w:t>ХЕРСОНСЬКИЙ ДЕРЖАВНИЙ УНІВЕРСИТЕТ</w:t>
      </w:r>
    </w:p>
    <w:p w:rsidR="00F160B6" w:rsidRPr="00F160B6" w:rsidRDefault="00F160B6" w:rsidP="00F160B6">
      <w:pPr>
        <w:jc w:val="center"/>
        <w:rPr>
          <w:rFonts w:ascii="Times New Roman" w:hAnsi="Times New Roman" w:cs="Times New Roman"/>
          <w:b/>
          <w:sz w:val="28"/>
          <w:szCs w:val="28"/>
          <w:lang w:val="uk-UA"/>
        </w:rPr>
      </w:pPr>
      <w:r w:rsidRPr="00F160B6">
        <w:rPr>
          <w:rFonts w:ascii="Times New Roman" w:hAnsi="Times New Roman" w:cs="Times New Roman"/>
          <w:b/>
          <w:sz w:val="28"/>
          <w:szCs w:val="28"/>
          <w:lang w:val="uk-UA"/>
        </w:rPr>
        <w:t>ПЕДАГОГІЧНИЙ ФАКУЛЬТЕТ</w:t>
      </w:r>
    </w:p>
    <w:p w:rsidR="00F160B6" w:rsidRPr="00F160B6" w:rsidRDefault="00F160B6" w:rsidP="00F160B6">
      <w:pPr>
        <w:jc w:val="center"/>
        <w:rPr>
          <w:rFonts w:ascii="Times New Roman" w:hAnsi="Times New Roman" w:cs="Times New Roman"/>
          <w:b/>
          <w:sz w:val="28"/>
          <w:szCs w:val="28"/>
          <w:lang w:val="uk-UA"/>
        </w:rPr>
      </w:pPr>
      <w:r w:rsidRPr="00F160B6">
        <w:rPr>
          <w:rFonts w:ascii="Times New Roman" w:hAnsi="Times New Roman" w:cs="Times New Roman"/>
          <w:b/>
          <w:sz w:val="28"/>
          <w:szCs w:val="28"/>
          <w:lang w:val="uk-UA"/>
        </w:rPr>
        <w:t>КАФЕДРА ПЕДАГОГІКИ, ПСИХОЛОГІЇ Й ОСВІТНЬОГО МЕНЕДЖМЕНТУ ІМЕНІ ПРОФ. Є. ПЕТУХОВА</w:t>
      </w:r>
    </w:p>
    <w:p w:rsidR="00F160B6" w:rsidRPr="00F160B6" w:rsidRDefault="00F160B6" w:rsidP="00F160B6">
      <w:pPr>
        <w:pStyle w:val="a4"/>
        <w:spacing w:after="0"/>
        <w:rPr>
          <w:sz w:val="28"/>
          <w:szCs w:val="28"/>
          <w:lang w:val="uk-UA"/>
        </w:rPr>
      </w:pPr>
    </w:p>
    <w:p w:rsidR="00F160B6" w:rsidRPr="00F160B6" w:rsidRDefault="00F160B6" w:rsidP="00F160B6">
      <w:pPr>
        <w:pStyle w:val="a4"/>
        <w:spacing w:after="0"/>
        <w:ind w:left="6804"/>
        <w:rPr>
          <w:sz w:val="28"/>
          <w:szCs w:val="28"/>
          <w:lang w:val="uk-UA"/>
        </w:rPr>
      </w:pPr>
      <w:r w:rsidRPr="00F160B6">
        <w:rPr>
          <w:sz w:val="28"/>
          <w:szCs w:val="28"/>
          <w:lang w:val="uk-UA"/>
        </w:rPr>
        <w:t>ЗАТВЕРДЖЕНО</w:t>
      </w:r>
    </w:p>
    <w:p w:rsidR="00F160B6" w:rsidRPr="00F160B6" w:rsidRDefault="00F160B6" w:rsidP="00F160B6">
      <w:pPr>
        <w:pStyle w:val="a4"/>
        <w:spacing w:after="0"/>
        <w:ind w:left="6804"/>
        <w:rPr>
          <w:sz w:val="28"/>
          <w:szCs w:val="28"/>
          <w:lang w:val="uk-UA"/>
        </w:rPr>
      </w:pPr>
      <w:r w:rsidRPr="00F160B6">
        <w:rPr>
          <w:sz w:val="28"/>
          <w:szCs w:val="28"/>
          <w:lang w:val="uk-UA"/>
        </w:rPr>
        <w:t>на засіданні кафедри педагогіки, психології й освітнього менеджменту імені проф. Є.Петухова</w:t>
      </w:r>
    </w:p>
    <w:p w:rsidR="00F160B6" w:rsidRPr="00F160B6" w:rsidRDefault="00F160B6" w:rsidP="00F160B6">
      <w:pPr>
        <w:pStyle w:val="a4"/>
        <w:spacing w:after="0"/>
        <w:ind w:left="6804"/>
        <w:rPr>
          <w:sz w:val="28"/>
          <w:szCs w:val="28"/>
          <w:lang w:val="uk-UA"/>
        </w:rPr>
      </w:pPr>
      <w:r w:rsidRPr="00F160B6">
        <w:rPr>
          <w:sz w:val="28"/>
          <w:szCs w:val="28"/>
          <w:lang w:val="uk-UA"/>
        </w:rPr>
        <w:t>педагогічного факультету</w:t>
      </w:r>
    </w:p>
    <w:p w:rsidR="00F160B6" w:rsidRPr="00F160B6" w:rsidRDefault="00F160B6" w:rsidP="00F160B6">
      <w:pPr>
        <w:pStyle w:val="a4"/>
        <w:spacing w:after="0"/>
        <w:ind w:left="6804"/>
        <w:rPr>
          <w:sz w:val="28"/>
          <w:szCs w:val="28"/>
          <w:lang w:val="uk-UA"/>
        </w:rPr>
      </w:pPr>
      <w:r w:rsidRPr="00F160B6">
        <w:rPr>
          <w:sz w:val="28"/>
          <w:szCs w:val="28"/>
          <w:lang w:val="uk-UA"/>
        </w:rPr>
        <w:t>протокол № 2 від 22.09.2020  р.</w:t>
      </w:r>
    </w:p>
    <w:p w:rsidR="00F160B6" w:rsidRPr="00F160B6" w:rsidRDefault="00F160B6" w:rsidP="00F160B6">
      <w:pPr>
        <w:pStyle w:val="a4"/>
        <w:spacing w:after="0"/>
        <w:ind w:left="6804"/>
        <w:rPr>
          <w:sz w:val="28"/>
          <w:szCs w:val="28"/>
          <w:lang w:val="uk-UA"/>
        </w:rPr>
      </w:pPr>
      <w:r w:rsidRPr="00F160B6">
        <w:rPr>
          <w:sz w:val="28"/>
          <w:szCs w:val="28"/>
          <w:lang w:val="uk-UA"/>
        </w:rPr>
        <w:t xml:space="preserve">в.о. завідувача кафедри </w:t>
      </w:r>
    </w:p>
    <w:p w:rsidR="00F160B6" w:rsidRPr="00F160B6" w:rsidRDefault="00F160B6" w:rsidP="00F160B6">
      <w:pPr>
        <w:pStyle w:val="a4"/>
        <w:spacing w:after="0"/>
        <w:ind w:left="6804"/>
        <w:rPr>
          <w:sz w:val="28"/>
          <w:szCs w:val="28"/>
          <w:lang w:val="uk-UA"/>
        </w:rPr>
      </w:pPr>
      <w:r w:rsidRPr="00F160B6">
        <w:rPr>
          <w:sz w:val="28"/>
          <w:szCs w:val="28"/>
          <w:lang w:val="uk-UA"/>
        </w:rPr>
        <w:t>Людмила ПЕРМІНОВА</w:t>
      </w:r>
    </w:p>
    <w:p w:rsidR="00F160B6" w:rsidRPr="00F160B6" w:rsidRDefault="00F160B6" w:rsidP="00F160B6">
      <w:pPr>
        <w:pStyle w:val="a4"/>
        <w:spacing w:after="0"/>
        <w:ind w:left="8080"/>
        <w:rPr>
          <w:sz w:val="28"/>
          <w:szCs w:val="28"/>
          <w:lang w:val="uk-UA"/>
        </w:rPr>
      </w:pPr>
      <w:r w:rsidRPr="00F160B6">
        <w:rPr>
          <w:sz w:val="28"/>
          <w:szCs w:val="28"/>
          <w:lang w:val="uk-UA"/>
        </w:rPr>
        <w:t>_________</w:t>
      </w:r>
    </w:p>
    <w:p w:rsidR="00F160B6" w:rsidRPr="00F160B6" w:rsidRDefault="00F160B6" w:rsidP="00F160B6">
      <w:pPr>
        <w:jc w:val="center"/>
        <w:rPr>
          <w:rFonts w:ascii="Times New Roman" w:hAnsi="Times New Roman" w:cs="Times New Roman"/>
          <w:sz w:val="28"/>
          <w:szCs w:val="28"/>
          <w:lang w:val="uk-UA"/>
        </w:rPr>
      </w:pPr>
    </w:p>
    <w:p w:rsidR="00F160B6" w:rsidRPr="00F160B6" w:rsidRDefault="00F160B6" w:rsidP="00F160B6">
      <w:pPr>
        <w:jc w:val="center"/>
        <w:rPr>
          <w:rFonts w:ascii="Times New Roman" w:hAnsi="Times New Roman" w:cs="Times New Roman"/>
          <w:b/>
          <w:sz w:val="28"/>
          <w:szCs w:val="28"/>
          <w:lang w:val="uk-UA"/>
        </w:rPr>
      </w:pPr>
      <w:r w:rsidRPr="00F160B6">
        <w:rPr>
          <w:rFonts w:ascii="Times New Roman" w:hAnsi="Times New Roman" w:cs="Times New Roman"/>
          <w:b/>
          <w:sz w:val="28"/>
          <w:szCs w:val="28"/>
          <w:lang w:val="uk-UA"/>
        </w:rPr>
        <w:t>СИЛАБУС НАВЧАЛЬНОЇ ДИСЦИПЛІНИ/ОСВІТНЬОЇ КОМПОНЕНТИ</w:t>
      </w:r>
    </w:p>
    <w:p w:rsidR="00F160B6" w:rsidRPr="00F160B6" w:rsidRDefault="00F160B6" w:rsidP="00F160B6">
      <w:pPr>
        <w:jc w:val="center"/>
        <w:rPr>
          <w:rFonts w:ascii="Times New Roman" w:hAnsi="Times New Roman" w:cs="Times New Roman"/>
          <w:sz w:val="28"/>
          <w:szCs w:val="28"/>
          <w:u w:val="single"/>
          <w:lang w:val="uk-UA"/>
        </w:rPr>
      </w:pPr>
      <w:r w:rsidRPr="00F160B6">
        <w:rPr>
          <w:rFonts w:ascii="Times New Roman" w:hAnsi="Times New Roman" w:cs="Times New Roman"/>
          <w:sz w:val="28"/>
          <w:szCs w:val="28"/>
          <w:u w:val="single"/>
          <w:lang w:val="uk-UA"/>
        </w:rPr>
        <w:t>Дидактичні концепції в історичному вимірі</w:t>
      </w:r>
    </w:p>
    <w:p w:rsidR="00F160B6" w:rsidRPr="00F160B6" w:rsidRDefault="00F160B6" w:rsidP="00F160B6">
      <w:pPr>
        <w:rPr>
          <w:rFonts w:ascii="Times New Roman" w:hAnsi="Times New Roman" w:cs="Times New Roman"/>
          <w:sz w:val="28"/>
          <w:szCs w:val="28"/>
          <w:u w:val="single"/>
          <w:lang w:val="uk-UA"/>
        </w:rPr>
      </w:pPr>
    </w:p>
    <w:p w:rsidR="00F160B6" w:rsidRPr="00F160B6" w:rsidRDefault="00F160B6" w:rsidP="00F160B6">
      <w:pPr>
        <w:rPr>
          <w:rFonts w:ascii="Times New Roman" w:hAnsi="Times New Roman" w:cs="Times New Roman"/>
          <w:sz w:val="28"/>
          <w:szCs w:val="28"/>
          <w:u w:val="single"/>
          <w:lang w:val="uk-UA"/>
        </w:rPr>
      </w:pPr>
      <w:r w:rsidRPr="00F160B6">
        <w:rPr>
          <w:rFonts w:ascii="Times New Roman" w:hAnsi="Times New Roman" w:cs="Times New Roman"/>
          <w:sz w:val="28"/>
          <w:szCs w:val="28"/>
          <w:u w:val="single"/>
          <w:lang w:val="uk-UA"/>
        </w:rPr>
        <w:t>Галузь знань: 01 Освіта</w:t>
      </w:r>
    </w:p>
    <w:p w:rsidR="00F160B6" w:rsidRPr="00F160B6" w:rsidRDefault="00F160B6" w:rsidP="00F160B6">
      <w:pPr>
        <w:rPr>
          <w:rFonts w:ascii="Times New Roman" w:hAnsi="Times New Roman" w:cs="Times New Roman"/>
          <w:sz w:val="28"/>
          <w:szCs w:val="28"/>
          <w:u w:val="single"/>
          <w:lang w:val="uk-UA"/>
        </w:rPr>
      </w:pPr>
      <w:r w:rsidRPr="00F160B6">
        <w:rPr>
          <w:rFonts w:ascii="Times New Roman" w:hAnsi="Times New Roman" w:cs="Times New Roman"/>
          <w:sz w:val="28"/>
          <w:szCs w:val="28"/>
          <w:u w:val="single"/>
          <w:lang w:val="uk-UA"/>
        </w:rPr>
        <w:t>Спеціальність: 011 – Освіта, педагогічні науки</w:t>
      </w:r>
    </w:p>
    <w:p w:rsidR="00F160B6" w:rsidRPr="00F160B6" w:rsidRDefault="00F160B6" w:rsidP="00F160B6">
      <w:pPr>
        <w:rPr>
          <w:rFonts w:ascii="Times New Roman" w:hAnsi="Times New Roman" w:cs="Times New Roman"/>
          <w:sz w:val="28"/>
          <w:szCs w:val="28"/>
          <w:u w:val="single"/>
          <w:lang w:val="uk-UA"/>
        </w:rPr>
      </w:pPr>
      <w:r w:rsidRPr="00F160B6">
        <w:rPr>
          <w:rFonts w:ascii="Times New Roman" w:hAnsi="Times New Roman" w:cs="Times New Roman"/>
          <w:sz w:val="28"/>
          <w:szCs w:val="28"/>
          <w:u w:val="single"/>
          <w:lang w:val="uk-UA"/>
        </w:rPr>
        <w:t>Освітньо-науковий  рівень: доктор філософії (PhD)</w:t>
      </w:r>
    </w:p>
    <w:p w:rsidR="00F160B6" w:rsidRPr="00F160B6" w:rsidRDefault="00F160B6" w:rsidP="00F160B6">
      <w:pPr>
        <w:rPr>
          <w:rFonts w:ascii="Times New Roman" w:hAnsi="Times New Roman" w:cs="Times New Roman"/>
          <w:sz w:val="28"/>
          <w:szCs w:val="28"/>
          <w:lang w:val="uk-UA"/>
        </w:rPr>
      </w:pPr>
      <w:r w:rsidRPr="00F160B6">
        <w:rPr>
          <w:rFonts w:ascii="Times New Roman" w:hAnsi="Times New Roman" w:cs="Times New Roman"/>
          <w:sz w:val="28"/>
          <w:szCs w:val="28"/>
          <w:u w:val="single"/>
          <w:lang w:val="uk-UA"/>
        </w:rPr>
        <w:t>спеціальність  (011 Освітні, педагогічні науки )</w:t>
      </w:r>
    </w:p>
    <w:p w:rsidR="00F160B6" w:rsidRPr="00F160B6" w:rsidRDefault="00F160B6" w:rsidP="00F160B6">
      <w:pPr>
        <w:jc w:val="center"/>
        <w:rPr>
          <w:rFonts w:ascii="Times New Roman" w:hAnsi="Times New Roman" w:cs="Times New Roman"/>
          <w:sz w:val="28"/>
          <w:szCs w:val="28"/>
          <w:lang w:val="uk-UA"/>
        </w:rPr>
      </w:pPr>
    </w:p>
    <w:p w:rsidR="00F160B6" w:rsidRPr="00F160B6" w:rsidRDefault="00F160B6" w:rsidP="00F160B6">
      <w:pPr>
        <w:jc w:val="center"/>
        <w:rPr>
          <w:rFonts w:ascii="Times New Roman" w:hAnsi="Times New Roman" w:cs="Times New Roman"/>
          <w:vanish/>
          <w:sz w:val="28"/>
          <w:szCs w:val="28"/>
          <w:lang w:val="uk-UA"/>
          <w:specVanish/>
        </w:rPr>
      </w:pPr>
      <w:r w:rsidRPr="00F160B6">
        <w:rPr>
          <w:rFonts w:ascii="Times New Roman" w:hAnsi="Times New Roman" w:cs="Times New Roman"/>
          <w:sz w:val="28"/>
          <w:szCs w:val="28"/>
          <w:lang w:val="uk-UA"/>
        </w:rPr>
        <w:t>Херсон 2020</w:t>
      </w:r>
    </w:p>
    <w:p w:rsidR="00F160B6" w:rsidRPr="00F160B6" w:rsidRDefault="00F160B6" w:rsidP="00F160B6">
      <w:pPr>
        <w:jc w:val="center"/>
        <w:rPr>
          <w:rFonts w:ascii="Times New Roman" w:hAnsi="Times New Roman" w:cs="Times New Roman"/>
          <w:sz w:val="28"/>
          <w:szCs w:val="28"/>
          <w:lang w:val="uk-UA"/>
        </w:rPr>
      </w:pPr>
      <w:r w:rsidRPr="00F160B6">
        <w:rPr>
          <w:rFonts w:ascii="Times New Roman" w:hAnsi="Times New Roman" w:cs="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2"/>
      </w:tblGrid>
      <w:tr w:rsidR="00F160B6" w:rsidRPr="00F160B6" w:rsidTr="00F160B6">
        <w:tc>
          <w:tcPr>
            <w:tcW w:w="2939"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bCs/>
                <w:sz w:val="28"/>
                <w:szCs w:val="28"/>
                <w:lang w:val="uk-UA"/>
              </w:rPr>
            </w:pPr>
            <w:r w:rsidRPr="00F160B6">
              <w:rPr>
                <w:rFonts w:ascii="Times New Roman" w:hAnsi="Times New Roman" w:cs="Times New Roman"/>
                <w:sz w:val="28"/>
                <w:szCs w:val="28"/>
                <w:lang w:val="uk-UA"/>
              </w:rPr>
              <w:lastRenderedPageBreak/>
              <w:br w:type="page"/>
            </w:r>
            <w:r w:rsidRPr="00F160B6">
              <w:rPr>
                <w:rFonts w:ascii="Times New Roman" w:hAnsi="Times New Roman" w:cs="Times New Roman"/>
                <w:bCs/>
                <w:sz w:val="28"/>
                <w:szCs w:val="28"/>
                <w:lang w:val="uk-UA"/>
              </w:rPr>
              <w:t xml:space="preserve">Назва </w:t>
            </w:r>
            <w:r w:rsidRPr="00F160B6">
              <w:rPr>
                <w:rFonts w:ascii="Times New Roman" w:hAnsi="Times New Roman" w:cs="Times New Roman"/>
                <w:sz w:val="28"/>
                <w:szCs w:val="28"/>
                <w:lang w:val="uk-UA"/>
              </w:rPr>
              <w:t>навчальної дисципліни/освітньої компоненти</w:t>
            </w:r>
          </w:p>
        </w:tc>
        <w:tc>
          <w:tcPr>
            <w:tcW w:w="6632"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sz w:val="28"/>
                <w:szCs w:val="28"/>
                <w:lang w:val="uk-UA"/>
              </w:rPr>
            </w:pPr>
            <w:r w:rsidRPr="00F160B6">
              <w:rPr>
                <w:rFonts w:ascii="Times New Roman" w:hAnsi="Times New Roman" w:cs="Times New Roman"/>
                <w:sz w:val="28"/>
                <w:szCs w:val="28"/>
                <w:lang w:val="uk-UA"/>
              </w:rPr>
              <w:t>Дидактичні концепції в історичному вимірі</w:t>
            </w:r>
          </w:p>
        </w:tc>
      </w:tr>
      <w:tr w:rsidR="00F160B6" w:rsidRPr="00F160B6" w:rsidTr="00F160B6">
        <w:tc>
          <w:tcPr>
            <w:tcW w:w="2939"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bCs/>
                <w:sz w:val="28"/>
                <w:szCs w:val="28"/>
                <w:lang w:val="uk-UA"/>
              </w:rPr>
            </w:pPr>
            <w:r w:rsidRPr="00F160B6">
              <w:rPr>
                <w:rFonts w:ascii="Times New Roman" w:hAnsi="Times New Roman" w:cs="Times New Roman"/>
                <w:bCs/>
                <w:sz w:val="28"/>
                <w:szCs w:val="28"/>
                <w:lang w:val="uk-UA"/>
              </w:rPr>
              <w:t>Викладач (і)</w:t>
            </w:r>
          </w:p>
        </w:tc>
        <w:tc>
          <w:tcPr>
            <w:tcW w:w="6632"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sz w:val="28"/>
                <w:szCs w:val="28"/>
                <w:lang w:val="uk-UA"/>
              </w:rPr>
            </w:pPr>
            <w:r w:rsidRPr="00F160B6">
              <w:rPr>
                <w:rFonts w:ascii="Times New Roman" w:hAnsi="Times New Roman" w:cs="Times New Roman"/>
                <w:sz w:val="28"/>
                <w:szCs w:val="28"/>
                <w:lang w:val="uk-UA"/>
              </w:rPr>
              <w:t>Професор В.Л. Федяєва</w:t>
            </w:r>
          </w:p>
        </w:tc>
      </w:tr>
      <w:tr w:rsidR="00F160B6" w:rsidRPr="00F160B6" w:rsidTr="00F160B6">
        <w:tc>
          <w:tcPr>
            <w:tcW w:w="2939"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bCs/>
                <w:sz w:val="28"/>
                <w:szCs w:val="28"/>
                <w:lang w:val="uk-UA"/>
              </w:rPr>
            </w:pPr>
            <w:r w:rsidRPr="00F160B6">
              <w:rPr>
                <w:rFonts w:ascii="Times New Roman" w:hAnsi="Times New Roman" w:cs="Times New Roman"/>
                <w:bCs/>
                <w:sz w:val="28"/>
                <w:szCs w:val="28"/>
                <w:lang w:val="uk-UA"/>
              </w:rPr>
              <w:t>Посилання на сайт</w:t>
            </w:r>
          </w:p>
        </w:tc>
        <w:tc>
          <w:tcPr>
            <w:tcW w:w="6632"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sz w:val="28"/>
                <w:szCs w:val="28"/>
                <w:lang w:val="uk-UA"/>
              </w:rPr>
            </w:pPr>
            <w:r w:rsidRPr="00F160B6">
              <w:rPr>
                <w:rFonts w:ascii="Times New Roman" w:hAnsi="Times New Roman" w:cs="Times New Roman"/>
                <w:sz w:val="28"/>
                <w:szCs w:val="28"/>
                <w:lang w:val="uk-UA"/>
              </w:rPr>
              <w:t>http://ksuonline.kspu.edu/course/view.php?id=2154</w:t>
            </w:r>
          </w:p>
        </w:tc>
      </w:tr>
      <w:tr w:rsidR="00F160B6" w:rsidRPr="00F160B6" w:rsidTr="00F160B6">
        <w:tc>
          <w:tcPr>
            <w:tcW w:w="2939"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bCs/>
                <w:sz w:val="28"/>
                <w:szCs w:val="28"/>
                <w:lang w:val="uk-UA"/>
              </w:rPr>
            </w:pPr>
            <w:r w:rsidRPr="00F160B6">
              <w:rPr>
                <w:rFonts w:ascii="Times New Roman" w:hAnsi="Times New Roman" w:cs="Times New Roman"/>
                <w:bCs/>
                <w:sz w:val="28"/>
                <w:szCs w:val="28"/>
                <w:lang w:val="uk-UA"/>
              </w:rPr>
              <w:t>Контактний тел.</w:t>
            </w:r>
          </w:p>
        </w:tc>
        <w:tc>
          <w:tcPr>
            <w:tcW w:w="6632"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sz w:val="28"/>
                <w:szCs w:val="28"/>
                <w:lang w:val="uk-UA"/>
              </w:rPr>
            </w:pPr>
            <w:r w:rsidRPr="00F160B6">
              <w:rPr>
                <w:rFonts w:ascii="Times New Roman" w:hAnsi="Times New Roman" w:cs="Times New Roman"/>
                <w:sz w:val="28"/>
                <w:szCs w:val="28"/>
                <w:lang w:val="uk-UA"/>
              </w:rPr>
              <w:t>0501469582</w:t>
            </w:r>
          </w:p>
        </w:tc>
      </w:tr>
      <w:tr w:rsidR="00F160B6" w:rsidRPr="00F160B6" w:rsidTr="00F160B6">
        <w:tc>
          <w:tcPr>
            <w:tcW w:w="2939"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bCs/>
                <w:sz w:val="28"/>
                <w:szCs w:val="28"/>
                <w:lang w:val="uk-UA"/>
              </w:rPr>
            </w:pPr>
            <w:r w:rsidRPr="00F160B6">
              <w:rPr>
                <w:rFonts w:ascii="Times New Roman" w:hAnsi="Times New Roman" w:cs="Times New Roman"/>
                <w:bCs/>
                <w:sz w:val="28"/>
                <w:szCs w:val="28"/>
                <w:lang w:val="uk-UA"/>
              </w:rPr>
              <w:t>E-mail викладача</w:t>
            </w:r>
          </w:p>
        </w:tc>
        <w:tc>
          <w:tcPr>
            <w:tcW w:w="6632"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sz w:val="28"/>
                <w:szCs w:val="28"/>
                <w:lang w:val="uk-UA"/>
              </w:rPr>
            </w:pPr>
            <w:r w:rsidRPr="00F160B6">
              <w:rPr>
                <w:rFonts w:ascii="Times New Roman" w:hAnsi="Times New Roman" w:cs="Times New Roman"/>
                <w:sz w:val="28"/>
                <w:szCs w:val="28"/>
                <w:lang w:val="uk-UA"/>
              </w:rPr>
              <w:t>Valentina.Fediaieva@gmail.com</w:t>
            </w:r>
          </w:p>
        </w:tc>
      </w:tr>
      <w:tr w:rsidR="00F160B6" w:rsidRPr="00F160B6" w:rsidTr="00F160B6">
        <w:tc>
          <w:tcPr>
            <w:tcW w:w="2939"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bCs/>
                <w:sz w:val="28"/>
                <w:szCs w:val="28"/>
                <w:lang w:val="uk-UA"/>
              </w:rPr>
            </w:pPr>
            <w:r w:rsidRPr="00F160B6">
              <w:rPr>
                <w:rFonts w:ascii="Times New Roman" w:hAnsi="Times New Roman" w:cs="Times New Roman"/>
                <w:bCs/>
                <w:sz w:val="28"/>
                <w:szCs w:val="28"/>
                <w:lang w:val="uk-UA"/>
              </w:rPr>
              <w:t>Графік консультацій</w:t>
            </w:r>
          </w:p>
        </w:tc>
        <w:tc>
          <w:tcPr>
            <w:tcW w:w="6632" w:type="dxa"/>
            <w:tcBorders>
              <w:top w:val="single" w:sz="4" w:space="0" w:color="auto"/>
              <w:left w:val="single" w:sz="4" w:space="0" w:color="auto"/>
              <w:bottom w:val="single" w:sz="4" w:space="0" w:color="auto"/>
              <w:right w:val="single" w:sz="4" w:space="0" w:color="auto"/>
            </w:tcBorders>
            <w:hideMark/>
          </w:tcPr>
          <w:p w:rsidR="00F160B6" w:rsidRPr="00F160B6" w:rsidRDefault="00F160B6">
            <w:pPr>
              <w:rPr>
                <w:rFonts w:ascii="Times New Roman" w:hAnsi="Times New Roman" w:cs="Times New Roman"/>
                <w:bCs/>
                <w:sz w:val="28"/>
                <w:szCs w:val="28"/>
                <w:lang w:val="uk-UA"/>
              </w:rPr>
            </w:pPr>
            <w:r w:rsidRPr="00F160B6">
              <w:rPr>
                <w:rFonts w:ascii="Times New Roman" w:hAnsi="Times New Roman" w:cs="Times New Roman"/>
                <w:bCs/>
                <w:sz w:val="28"/>
                <w:szCs w:val="28"/>
                <w:lang w:val="uk-UA"/>
              </w:rPr>
              <w:t>Четвер, тиждень А, 3 пара</w:t>
            </w:r>
          </w:p>
        </w:tc>
      </w:tr>
    </w:tbl>
    <w:p w:rsidR="00F160B6" w:rsidRPr="00F160B6" w:rsidRDefault="00F160B6" w:rsidP="00F160B6">
      <w:pPr>
        <w:pStyle w:val="a6"/>
        <w:spacing w:after="0" w:line="240" w:lineRule="auto"/>
        <w:ind w:left="0"/>
        <w:rPr>
          <w:rFonts w:ascii="Times New Roman" w:hAnsi="Times New Roman"/>
          <w:bCs/>
          <w:sz w:val="28"/>
          <w:szCs w:val="28"/>
          <w:lang w:val="uk-UA"/>
        </w:rPr>
      </w:pPr>
    </w:p>
    <w:p w:rsidR="00F160B6" w:rsidRPr="00F160B6" w:rsidRDefault="00F160B6" w:rsidP="00F160B6">
      <w:pPr>
        <w:pStyle w:val="a6"/>
        <w:numPr>
          <w:ilvl w:val="0"/>
          <w:numId w:val="1"/>
        </w:numPr>
        <w:spacing w:after="0" w:line="240" w:lineRule="auto"/>
        <w:ind w:left="567" w:right="552" w:firstLine="426"/>
        <w:rPr>
          <w:rFonts w:ascii="Times New Roman" w:hAnsi="Times New Roman"/>
          <w:bCs/>
          <w:sz w:val="28"/>
          <w:szCs w:val="28"/>
          <w:lang w:val="uk-UA"/>
        </w:rPr>
      </w:pPr>
      <w:r w:rsidRPr="00F160B6">
        <w:rPr>
          <w:rFonts w:ascii="Times New Roman" w:hAnsi="Times New Roman"/>
          <w:bCs/>
          <w:sz w:val="28"/>
          <w:szCs w:val="28"/>
          <w:lang w:val="uk-UA"/>
        </w:rPr>
        <w:t>Анотація курсу</w:t>
      </w:r>
    </w:p>
    <w:p w:rsidR="00F160B6" w:rsidRPr="00F160B6" w:rsidRDefault="00F160B6" w:rsidP="00F160B6">
      <w:pPr>
        <w:pStyle w:val="a6"/>
        <w:jc w:val="both"/>
        <w:rPr>
          <w:rFonts w:ascii="Times New Roman" w:hAnsi="Times New Roman"/>
          <w:sz w:val="28"/>
          <w:szCs w:val="28"/>
          <w:lang w:val="uk-UA"/>
        </w:rPr>
      </w:pPr>
      <w:r w:rsidRPr="00F160B6">
        <w:rPr>
          <w:rFonts w:ascii="Times New Roman" w:hAnsi="Times New Roman"/>
          <w:sz w:val="28"/>
          <w:szCs w:val="28"/>
          <w:lang w:val="uk-UA"/>
        </w:rPr>
        <w:t xml:space="preserve">Навчальна дисципліна «Історя виховання» спрямована на підготовку фахівця третього (освітньо-наукового) рівня вищої освіти за спеціальністю 011 «Освітні, педагогічні науки» галузі 01 «Освіта/Педагогіка». </w:t>
      </w:r>
    </w:p>
    <w:p w:rsidR="00F160B6" w:rsidRPr="00F160B6" w:rsidRDefault="00F160B6" w:rsidP="00F160B6">
      <w:pPr>
        <w:pStyle w:val="a6"/>
        <w:jc w:val="both"/>
        <w:rPr>
          <w:rFonts w:ascii="Times New Roman" w:hAnsi="Times New Roman"/>
          <w:sz w:val="28"/>
          <w:szCs w:val="28"/>
          <w:lang w:val="uk-UA"/>
        </w:rPr>
      </w:pPr>
      <w:r w:rsidRPr="00F160B6">
        <w:rPr>
          <w:rFonts w:ascii="Times New Roman" w:hAnsi="Times New Roman"/>
          <w:sz w:val="28"/>
          <w:szCs w:val="28"/>
          <w:lang w:val="uk-UA"/>
        </w:rPr>
        <w:t xml:space="preserve">Зміст курсу орієнтований на вивчення та аналіз здобувачами ступеня PhD провідних зарубіжних і вітчизняних концепцій виховання особистості; на розуміння сутності та усвідомлення специфіки зарубіжних (марксистська, технократична, авторитарного раціоналізму, психоаналітична, прагматична, неогуманістична, концепція неотомізму) і вітчизняних (системна концепція, концепція демократизації, системно-рольова концепція, концепція національного виховання, культурологічна концепція, концепція громадянського виховання, самовиховання, особистісно орієнтованого виховання) концепцій виховання. </w:t>
      </w:r>
    </w:p>
    <w:p w:rsidR="00F160B6" w:rsidRPr="00F160B6" w:rsidRDefault="00F160B6" w:rsidP="00F160B6">
      <w:pPr>
        <w:pStyle w:val="a6"/>
        <w:tabs>
          <w:tab w:val="left" w:pos="1260"/>
        </w:tabs>
        <w:jc w:val="both"/>
        <w:rPr>
          <w:rFonts w:ascii="Times New Roman" w:hAnsi="Times New Roman"/>
          <w:sz w:val="28"/>
          <w:szCs w:val="28"/>
          <w:lang w:val="uk-UA"/>
        </w:rPr>
      </w:pPr>
      <w:r w:rsidRPr="00F160B6">
        <w:rPr>
          <w:rFonts w:ascii="Times New Roman" w:hAnsi="Times New Roman"/>
          <w:sz w:val="28"/>
          <w:szCs w:val="28"/>
          <w:lang w:val="uk-UA"/>
        </w:rPr>
        <w:t>Вивчення навчальної дисципліни «Дидактичні концепції в історичному вимірі» дає можливість аспірантам орієнтуватися в розмаїтті проблем виховання у вітчизняній та зарубіжній педагогіці, здатність систематизувати й осмислювати основні проблеми сучасного виховання як у нашій країні, так і в інших країнах світу.</w:t>
      </w:r>
    </w:p>
    <w:p w:rsidR="00F160B6" w:rsidRPr="00F160B6" w:rsidRDefault="00F160B6" w:rsidP="00F160B6">
      <w:pPr>
        <w:pStyle w:val="a6"/>
        <w:spacing w:after="0" w:line="240" w:lineRule="auto"/>
        <w:ind w:left="567" w:firstLine="426"/>
        <w:rPr>
          <w:rFonts w:ascii="Times New Roman" w:hAnsi="Times New Roman"/>
          <w:bCs/>
          <w:sz w:val="28"/>
          <w:szCs w:val="28"/>
          <w:lang w:val="uk-UA"/>
        </w:rPr>
      </w:pPr>
    </w:p>
    <w:p w:rsidR="00F160B6" w:rsidRPr="005B5CF2" w:rsidRDefault="00F160B6" w:rsidP="00F160B6">
      <w:pPr>
        <w:tabs>
          <w:tab w:val="left" w:pos="1260"/>
        </w:tabs>
        <w:ind w:firstLine="540"/>
        <w:jc w:val="both"/>
        <w:rPr>
          <w:rFonts w:ascii="Times New Roman" w:hAnsi="Times New Roman" w:cs="Times New Roman"/>
          <w:sz w:val="28"/>
          <w:szCs w:val="28"/>
          <w:lang w:val="uk-UA"/>
        </w:rPr>
      </w:pPr>
      <w:r w:rsidRPr="00F160B6">
        <w:rPr>
          <w:rFonts w:ascii="Times New Roman" w:hAnsi="Times New Roman" w:cs="Times New Roman"/>
          <w:b/>
          <w:bCs/>
          <w:sz w:val="28"/>
          <w:szCs w:val="28"/>
          <w:lang w:val="uk-UA"/>
        </w:rPr>
        <w:t>Мета</w:t>
      </w:r>
      <w:r w:rsidRPr="00F160B6">
        <w:rPr>
          <w:rFonts w:ascii="Times New Roman" w:hAnsi="Times New Roman" w:cs="Times New Roman"/>
          <w:sz w:val="28"/>
          <w:szCs w:val="28"/>
          <w:lang w:val="uk-UA"/>
        </w:rPr>
        <w:t xml:space="preserve"> </w:t>
      </w:r>
      <w:r w:rsidRPr="005B5CF2">
        <w:rPr>
          <w:rFonts w:ascii="Times New Roman" w:hAnsi="Times New Roman" w:cs="Times New Roman"/>
          <w:sz w:val="28"/>
          <w:szCs w:val="28"/>
          <w:lang w:val="uk-UA"/>
        </w:rPr>
        <w:t xml:space="preserve">полягає у формуванні у </w:t>
      </w:r>
      <w:r>
        <w:rPr>
          <w:rFonts w:ascii="Times New Roman" w:hAnsi="Times New Roman" w:cs="Times New Roman"/>
          <w:sz w:val="28"/>
          <w:szCs w:val="28"/>
          <w:lang w:val="uk-UA"/>
        </w:rPr>
        <w:t xml:space="preserve">аспірантів </w:t>
      </w:r>
      <w:r w:rsidRPr="005B5CF2">
        <w:rPr>
          <w:rFonts w:ascii="Times New Roman" w:hAnsi="Times New Roman" w:cs="Times New Roman"/>
          <w:sz w:val="28"/>
          <w:szCs w:val="28"/>
          <w:lang w:val="uk-UA"/>
        </w:rPr>
        <w:t xml:space="preserve">цілісної системи знань щодо </w:t>
      </w:r>
      <w:r>
        <w:rPr>
          <w:rFonts w:ascii="Times New Roman" w:hAnsi="Times New Roman" w:cs="Times New Roman"/>
          <w:sz w:val="28"/>
          <w:szCs w:val="28"/>
          <w:lang w:val="uk-UA"/>
        </w:rPr>
        <w:t>дидактичних концепцій</w:t>
      </w:r>
      <w:r w:rsidRPr="005B5C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теорій, </w:t>
      </w:r>
      <w:r w:rsidRPr="005B5CF2">
        <w:rPr>
          <w:rFonts w:ascii="Times New Roman" w:hAnsi="Times New Roman" w:cs="Times New Roman"/>
          <w:sz w:val="28"/>
          <w:szCs w:val="28"/>
          <w:lang w:val="uk-UA"/>
        </w:rPr>
        <w:t xml:space="preserve">уявлення про особливості </w:t>
      </w:r>
      <w:r>
        <w:rPr>
          <w:rFonts w:ascii="Times New Roman" w:hAnsi="Times New Roman" w:cs="Times New Roman"/>
          <w:sz w:val="28"/>
          <w:szCs w:val="28"/>
          <w:lang w:val="uk-UA"/>
        </w:rPr>
        <w:t xml:space="preserve">становлення і розвитку теорій </w:t>
      </w:r>
      <w:r w:rsidR="005B5CF2">
        <w:rPr>
          <w:rFonts w:ascii="Times New Roman" w:hAnsi="Times New Roman" w:cs="Times New Roman"/>
          <w:sz w:val="28"/>
          <w:szCs w:val="28"/>
          <w:lang w:val="uk-UA"/>
        </w:rPr>
        <w:t>освітнього</w:t>
      </w:r>
      <w:r w:rsidRPr="005B5CF2">
        <w:rPr>
          <w:rFonts w:ascii="Times New Roman" w:hAnsi="Times New Roman" w:cs="Times New Roman"/>
          <w:sz w:val="28"/>
          <w:szCs w:val="28"/>
          <w:lang w:val="uk-UA"/>
        </w:rPr>
        <w:t xml:space="preserve"> процесу </w:t>
      </w:r>
      <w:r>
        <w:rPr>
          <w:rFonts w:ascii="Times New Roman" w:hAnsi="Times New Roman" w:cs="Times New Roman"/>
          <w:sz w:val="28"/>
          <w:szCs w:val="28"/>
          <w:lang w:val="uk-UA"/>
        </w:rPr>
        <w:t>в історичній ретроспективі</w:t>
      </w:r>
      <w:r w:rsidRPr="005B5CF2">
        <w:rPr>
          <w:rFonts w:ascii="Times New Roman" w:hAnsi="Times New Roman" w:cs="Times New Roman"/>
          <w:sz w:val="28"/>
          <w:szCs w:val="28"/>
          <w:lang w:val="uk-UA"/>
        </w:rPr>
        <w:t>.</w:t>
      </w:r>
    </w:p>
    <w:p w:rsidR="00F160B6" w:rsidRPr="00F160B6" w:rsidRDefault="00F160B6" w:rsidP="00F160B6">
      <w:pPr>
        <w:pStyle w:val="a6"/>
        <w:numPr>
          <w:ilvl w:val="0"/>
          <w:numId w:val="1"/>
        </w:numPr>
        <w:spacing w:after="0" w:line="360" w:lineRule="auto"/>
        <w:ind w:left="567" w:firstLine="426"/>
        <w:jc w:val="both"/>
        <w:rPr>
          <w:rFonts w:ascii="Times New Roman" w:hAnsi="Times New Roman"/>
          <w:bCs/>
          <w:sz w:val="28"/>
          <w:szCs w:val="28"/>
          <w:lang w:val="uk-UA"/>
        </w:rPr>
      </w:pPr>
      <w:r w:rsidRPr="00F160B6">
        <w:rPr>
          <w:rFonts w:ascii="Times New Roman" w:hAnsi="Times New Roman"/>
          <w:bCs/>
          <w:sz w:val="28"/>
          <w:szCs w:val="28"/>
          <w:lang w:val="uk-UA"/>
        </w:rPr>
        <w:t>Завдання навчальної дисципліни:</w:t>
      </w:r>
    </w:p>
    <w:p w:rsidR="00F160B6" w:rsidRPr="00F160B6" w:rsidRDefault="00F160B6" w:rsidP="00F160B6">
      <w:pPr>
        <w:pStyle w:val="a6"/>
        <w:numPr>
          <w:ilvl w:val="0"/>
          <w:numId w:val="13"/>
        </w:numPr>
        <w:spacing w:after="0" w:line="240" w:lineRule="auto"/>
        <w:jc w:val="both"/>
        <w:rPr>
          <w:rFonts w:ascii="Times New Roman" w:hAnsi="Times New Roman"/>
          <w:b/>
          <w:bCs/>
          <w:sz w:val="28"/>
          <w:szCs w:val="28"/>
          <w:lang w:val="uk-UA"/>
        </w:rPr>
      </w:pPr>
      <w:r w:rsidRPr="00F160B6">
        <w:rPr>
          <w:rFonts w:ascii="Times New Roman" w:hAnsi="Times New Roman"/>
          <w:sz w:val="28"/>
          <w:szCs w:val="28"/>
          <w:lang w:val="uk-UA"/>
        </w:rPr>
        <w:lastRenderedPageBreak/>
        <w:t xml:space="preserve"> </w:t>
      </w:r>
      <w:r w:rsidRPr="00F160B6">
        <w:rPr>
          <w:rFonts w:ascii="Times New Roman" w:hAnsi="Times New Roman"/>
          <w:b/>
          <w:bCs/>
          <w:sz w:val="28"/>
          <w:szCs w:val="28"/>
          <w:lang w:val="uk-UA"/>
        </w:rPr>
        <w:t xml:space="preserve">методичні </w:t>
      </w:r>
      <w:r w:rsidRPr="00F160B6">
        <w:rPr>
          <w:rFonts w:ascii="Times New Roman" w:hAnsi="Times New Roman"/>
          <w:sz w:val="28"/>
          <w:szCs w:val="28"/>
          <w:lang w:val="uk-UA"/>
        </w:rPr>
        <w:t>– розвиток наукового педагогічного мислення, здатності до аналізу педагогічних явищ в історичній ретроспективі; оволодіння теоретичними основами використання різноманітних методів наукового дослідження; ознайомлення з інноваційними підходами до концептуальних основ організації навчально-виховного процессу.</w:t>
      </w:r>
    </w:p>
    <w:p w:rsidR="00F160B6" w:rsidRPr="00F160B6" w:rsidRDefault="00F160B6" w:rsidP="00F160B6">
      <w:pPr>
        <w:pStyle w:val="a6"/>
        <w:numPr>
          <w:ilvl w:val="0"/>
          <w:numId w:val="13"/>
        </w:numPr>
        <w:spacing w:after="0" w:line="240" w:lineRule="auto"/>
        <w:jc w:val="both"/>
        <w:rPr>
          <w:rFonts w:ascii="Times New Roman" w:hAnsi="Times New Roman"/>
          <w:sz w:val="28"/>
          <w:szCs w:val="28"/>
        </w:rPr>
      </w:pPr>
      <w:r w:rsidRPr="00F160B6">
        <w:rPr>
          <w:rFonts w:ascii="Times New Roman" w:hAnsi="Times New Roman"/>
          <w:b/>
          <w:bCs/>
          <w:sz w:val="28"/>
          <w:szCs w:val="28"/>
        </w:rPr>
        <w:t xml:space="preserve">- </w:t>
      </w:r>
      <w:proofErr w:type="gramStart"/>
      <w:r w:rsidRPr="00F160B6">
        <w:rPr>
          <w:rFonts w:ascii="Times New Roman" w:hAnsi="Times New Roman"/>
          <w:b/>
          <w:bCs/>
          <w:sz w:val="28"/>
          <w:szCs w:val="28"/>
        </w:rPr>
        <w:t>п</w:t>
      </w:r>
      <w:proofErr w:type="gramEnd"/>
      <w:r w:rsidRPr="00F160B6">
        <w:rPr>
          <w:rFonts w:ascii="Times New Roman" w:hAnsi="Times New Roman"/>
          <w:b/>
          <w:bCs/>
          <w:sz w:val="28"/>
          <w:szCs w:val="28"/>
        </w:rPr>
        <w:t>ізнавальні</w:t>
      </w:r>
      <w:r w:rsidRPr="00F160B6">
        <w:rPr>
          <w:rFonts w:ascii="Times New Roman" w:hAnsi="Times New Roman"/>
          <w:sz w:val="28"/>
          <w:szCs w:val="28"/>
        </w:rPr>
        <w:t xml:space="preserve">  - оволодіння </w:t>
      </w:r>
      <w:r w:rsidRPr="00F160B6">
        <w:rPr>
          <w:rFonts w:ascii="Times New Roman" w:hAnsi="Times New Roman"/>
          <w:sz w:val="28"/>
          <w:szCs w:val="28"/>
          <w:lang w:val="uk-UA"/>
        </w:rPr>
        <w:t xml:space="preserve">теоретичними основами дидактичних концепцій в контексті історичної ретроспективи та </w:t>
      </w:r>
      <w:r w:rsidRPr="00F160B6">
        <w:rPr>
          <w:rFonts w:ascii="Times New Roman" w:hAnsi="Times New Roman"/>
          <w:sz w:val="28"/>
          <w:szCs w:val="28"/>
        </w:rPr>
        <w:t>в соціокультурних умовах сьогодення; цілісний розгляд загальних основ теорії і практики виховання у системі освіти.</w:t>
      </w:r>
    </w:p>
    <w:p w:rsidR="00F160B6" w:rsidRPr="00F160B6" w:rsidRDefault="00F160B6" w:rsidP="00F160B6">
      <w:pPr>
        <w:widowControl/>
        <w:numPr>
          <w:ilvl w:val="0"/>
          <w:numId w:val="13"/>
        </w:numPr>
        <w:spacing w:after="0" w:line="240" w:lineRule="auto"/>
        <w:jc w:val="both"/>
        <w:rPr>
          <w:rFonts w:ascii="Times New Roman" w:hAnsi="Times New Roman" w:cs="Times New Roman"/>
          <w:sz w:val="28"/>
          <w:szCs w:val="28"/>
          <w:lang w:val="ru-RU"/>
        </w:rPr>
      </w:pPr>
      <w:r w:rsidRPr="00F160B6">
        <w:rPr>
          <w:rFonts w:ascii="Times New Roman" w:hAnsi="Times New Roman" w:cs="Times New Roman"/>
          <w:sz w:val="28"/>
          <w:szCs w:val="28"/>
          <w:lang w:val="ru-RU"/>
        </w:rPr>
        <w:t xml:space="preserve"> </w:t>
      </w:r>
      <w:r w:rsidRPr="00F160B6">
        <w:rPr>
          <w:rFonts w:ascii="Times New Roman" w:hAnsi="Times New Roman" w:cs="Times New Roman"/>
          <w:b/>
          <w:bCs/>
          <w:sz w:val="28"/>
          <w:szCs w:val="28"/>
          <w:lang w:val="ru-RU"/>
        </w:rPr>
        <w:t>практичні</w:t>
      </w:r>
      <w:r w:rsidRPr="00F160B6">
        <w:rPr>
          <w:rFonts w:ascii="Times New Roman" w:hAnsi="Times New Roman" w:cs="Times New Roman"/>
          <w:sz w:val="28"/>
          <w:szCs w:val="28"/>
          <w:lang w:val="ru-RU"/>
        </w:rPr>
        <w:t xml:space="preserve"> – формування готовності до використання умінь та навичок </w:t>
      </w:r>
      <w:r>
        <w:rPr>
          <w:rFonts w:ascii="Times New Roman" w:hAnsi="Times New Roman" w:cs="Times New Roman"/>
          <w:sz w:val="28"/>
          <w:szCs w:val="28"/>
          <w:lang w:val="uk-UA"/>
        </w:rPr>
        <w:t>науково-пошукової діяльності</w:t>
      </w:r>
      <w:r w:rsidRPr="00F160B6">
        <w:rPr>
          <w:rFonts w:ascii="Times New Roman" w:hAnsi="Times New Roman" w:cs="Times New Roman"/>
          <w:sz w:val="28"/>
          <w:szCs w:val="28"/>
          <w:lang w:val="ru-RU"/>
        </w:rPr>
        <w:t xml:space="preserve">; вироблення вміння виявляти, описувати, пояснювати причини виникнення </w:t>
      </w:r>
      <w:r>
        <w:rPr>
          <w:rFonts w:ascii="Times New Roman" w:hAnsi="Times New Roman" w:cs="Times New Roman"/>
          <w:sz w:val="28"/>
          <w:szCs w:val="28"/>
          <w:lang w:val="uk-UA"/>
        </w:rPr>
        <w:t>та функціонування певних освітніх явищ та феноменів</w:t>
      </w:r>
      <w:r w:rsidRPr="00F160B6">
        <w:rPr>
          <w:rFonts w:ascii="Times New Roman" w:hAnsi="Times New Roman" w:cs="Times New Roman"/>
          <w:sz w:val="28"/>
          <w:szCs w:val="28"/>
          <w:lang w:val="ru-RU"/>
        </w:rPr>
        <w:t xml:space="preserve">; обґрунтовано описувати та </w:t>
      </w:r>
      <w:r>
        <w:rPr>
          <w:rFonts w:ascii="Times New Roman" w:hAnsi="Times New Roman" w:cs="Times New Roman"/>
          <w:sz w:val="28"/>
          <w:szCs w:val="28"/>
          <w:lang w:val="uk-UA"/>
        </w:rPr>
        <w:t>узагальнювати теоретичний та методологічний матеріал</w:t>
      </w:r>
      <w:r w:rsidRPr="00F160B6">
        <w:rPr>
          <w:rFonts w:ascii="Times New Roman" w:hAnsi="Times New Roman" w:cs="Times New Roman"/>
          <w:sz w:val="28"/>
          <w:szCs w:val="28"/>
          <w:lang w:val="ru-RU"/>
        </w:rPr>
        <w:t xml:space="preserve">, використовуючи спектр </w:t>
      </w:r>
      <w:proofErr w:type="gramStart"/>
      <w:r w:rsidRPr="00F160B6">
        <w:rPr>
          <w:rFonts w:ascii="Times New Roman" w:hAnsi="Times New Roman" w:cs="Times New Roman"/>
          <w:sz w:val="28"/>
          <w:szCs w:val="28"/>
          <w:lang w:val="ru-RU"/>
        </w:rPr>
        <w:t>р</w:t>
      </w:r>
      <w:proofErr w:type="gramEnd"/>
      <w:r w:rsidRPr="00F160B6">
        <w:rPr>
          <w:rFonts w:ascii="Times New Roman" w:hAnsi="Times New Roman" w:cs="Times New Roman"/>
          <w:sz w:val="28"/>
          <w:szCs w:val="28"/>
          <w:lang w:val="ru-RU"/>
        </w:rPr>
        <w:t>ізноманітних форм, методів та засобів</w:t>
      </w:r>
      <w:r>
        <w:rPr>
          <w:rFonts w:ascii="Times New Roman" w:hAnsi="Times New Roman" w:cs="Times New Roman"/>
          <w:sz w:val="28"/>
          <w:szCs w:val="28"/>
          <w:lang w:val="uk-UA"/>
        </w:rPr>
        <w:t xml:space="preserve"> наукового дослідження</w:t>
      </w:r>
      <w:r w:rsidRPr="00F160B6">
        <w:rPr>
          <w:rFonts w:ascii="Times New Roman" w:hAnsi="Times New Roman" w:cs="Times New Roman"/>
          <w:sz w:val="28"/>
          <w:szCs w:val="28"/>
          <w:lang w:val="ru-RU"/>
        </w:rPr>
        <w:t>.</w:t>
      </w:r>
    </w:p>
    <w:p w:rsidR="00F160B6" w:rsidRPr="00F160B6" w:rsidRDefault="00F160B6" w:rsidP="00F160B6">
      <w:pPr>
        <w:pStyle w:val="a6"/>
        <w:jc w:val="both"/>
        <w:rPr>
          <w:rFonts w:ascii="Times New Roman" w:hAnsi="Times New Roman"/>
          <w:b/>
          <w:bCs/>
          <w:sz w:val="28"/>
          <w:szCs w:val="28"/>
          <w:lang w:val="uk-UA"/>
        </w:rPr>
      </w:pPr>
      <w:r w:rsidRPr="00F160B6">
        <w:rPr>
          <w:rFonts w:ascii="Times New Roman" w:hAnsi="Times New Roman"/>
          <w:b/>
          <w:bCs/>
          <w:sz w:val="28"/>
          <w:szCs w:val="28"/>
          <w:lang w:val="uk-UA"/>
        </w:rPr>
        <w:t>Компетенції:</w:t>
      </w:r>
    </w:p>
    <w:p w:rsidR="00F160B6" w:rsidRPr="00F160B6" w:rsidRDefault="00F160B6" w:rsidP="00F160B6">
      <w:pPr>
        <w:ind w:firstLine="708"/>
        <w:jc w:val="both"/>
        <w:rPr>
          <w:rFonts w:ascii="Times New Roman" w:hAnsi="Times New Roman" w:cs="Times New Roman"/>
          <w:b/>
          <w:sz w:val="28"/>
          <w:szCs w:val="28"/>
          <w:lang w:val="uk-UA"/>
        </w:rPr>
      </w:pPr>
      <w:r w:rsidRPr="00F160B6">
        <w:rPr>
          <w:rFonts w:ascii="Times New Roman" w:hAnsi="Times New Roman" w:cs="Times New Roman"/>
          <w:b/>
          <w:sz w:val="28"/>
          <w:szCs w:val="28"/>
          <w:lang w:val="uk-UA"/>
        </w:rPr>
        <w:t xml:space="preserve">ЗК 8 </w:t>
      </w:r>
      <w:r w:rsidRPr="00F160B6">
        <w:rPr>
          <w:rFonts w:ascii="Times New Roman" w:hAnsi="Times New Roman" w:cs="Times New Roman"/>
          <w:sz w:val="28"/>
          <w:szCs w:val="28"/>
          <w:lang w:val="uk-UA"/>
        </w:rPr>
        <w:t>здатність саморозвиватися і самовдосконалюватися впродовж життя, наполегливість у досягненні мети;</w:t>
      </w:r>
    </w:p>
    <w:p w:rsidR="00F160B6" w:rsidRPr="00F160B6" w:rsidRDefault="00F160B6" w:rsidP="00F160B6">
      <w:pPr>
        <w:ind w:firstLine="708"/>
        <w:jc w:val="both"/>
        <w:rPr>
          <w:rFonts w:ascii="Times New Roman" w:hAnsi="Times New Roman" w:cs="Times New Roman"/>
          <w:b/>
          <w:sz w:val="28"/>
          <w:szCs w:val="28"/>
          <w:lang w:val="uk-UA"/>
        </w:rPr>
      </w:pPr>
      <w:r w:rsidRPr="00F160B6">
        <w:rPr>
          <w:rFonts w:ascii="Times New Roman" w:hAnsi="Times New Roman" w:cs="Times New Roman"/>
          <w:b/>
          <w:sz w:val="28"/>
          <w:szCs w:val="28"/>
          <w:lang w:val="uk-UA"/>
        </w:rPr>
        <w:t xml:space="preserve">ЗК 12 </w:t>
      </w:r>
      <w:r w:rsidRPr="00F160B6">
        <w:rPr>
          <w:rFonts w:ascii="Times New Roman" w:hAnsi="Times New Roman" w:cs="Times New Roman"/>
          <w:sz w:val="28"/>
          <w:szCs w:val="28"/>
          <w:lang w:val="uk-UA"/>
        </w:rPr>
        <w:t>цінування та повага різноманітності та мультикультурності, здатність усвідомлювати рівні можливості та гендерні проблеми.</w:t>
      </w:r>
    </w:p>
    <w:p w:rsidR="00F160B6" w:rsidRPr="00F160B6" w:rsidRDefault="00F160B6" w:rsidP="00F160B6">
      <w:pPr>
        <w:jc w:val="center"/>
        <w:rPr>
          <w:rFonts w:ascii="Times New Roman" w:eastAsia="Calibri" w:hAnsi="Times New Roman" w:cs="Times New Roman"/>
          <w:b/>
          <w:sz w:val="28"/>
          <w:szCs w:val="28"/>
          <w:lang w:val="uk-UA"/>
        </w:rPr>
      </w:pPr>
    </w:p>
    <w:p w:rsidR="00F160B6" w:rsidRPr="00F160B6" w:rsidRDefault="00F160B6" w:rsidP="00F160B6">
      <w:pPr>
        <w:jc w:val="center"/>
        <w:rPr>
          <w:rFonts w:ascii="Times New Roman" w:eastAsia="Calibri" w:hAnsi="Times New Roman" w:cs="Times New Roman"/>
          <w:b/>
          <w:sz w:val="28"/>
          <w:szCs w:val="28"/>
          <w:lang w:val="uk-UA"/>
        </w:rPr>
      </w:pPr>
      <w:r w:rsidRPr="00F160B6">
        <w:rPr>
          <w:rFonts w:ascii="Times New Roman" w:eastAsia="Calibri" w:hAnsi="Times New Roman" w:cs="Times New Roman"/>
          <w:b/>
          <w:sz w:val="28"/>
          <w:szCs w:val="28"/>
          <w:lang w:val="uk-UA"/>
        </w:rPr>
        <w:t>Фахові компетентності</w:t>
      </w:r>
    </w:p>
    <w:p w:rsidR="00F160B6" w:rsidRPr="00F160B6" w:rsidRDefault="00F160B6" w:rsidP="00F160B6">
      <w:pPr>
        <w:jc w:val="center"/>
        <w:rPr>
          <w:rFonts w:ascii="Times New Roman" w:eastAsia="Calibri" w:hAnsi="Times New Roman" w:cs="Times New Roman"/>
          <w:i/>
          <w:sz w:val="28"/>
          <w:szCs w:val="28"/>
          <w:highlight w:val="green"/>
          <w:lang w:val="uk-UA" w:eastAsia="uk-UA"/>
        </w:rPr>
      </w:pPr>
      <w:r w:rsidRPr="00F160B6">
        <w:rPr>
          <w:rFonts w:ascii="Times New Roman" w:eastAsia="Calibri" w:hAnsi="Times New Roman" w:cs="Times New Roman"/>
          <w:b/>
          <w:sz w:val="28"/>
          <w:szCs w:val="28"/>
          <w:lang w:val="uk-UA"/>
        </w:rPr>
        <w:t>спеціальності (ФК)</w:t>
      </w:r>
    </w:p>
    <w:p w:rsidR="00F160B6" w:rsidRPr="00F160B6" w:rsidRDefault="00F160B6" w:rsidP="00F160B6">
      <w:pPr>
        <w:ind w:firstLine="708"/>
        <w:jc w:val="both"/>
        <w:rPr>
          <w:rFonts w:ascii="Times New Roman" w:hAnsi="Times New Roman" w:cs="Times New Roman"/>
          <w:sz w:val="28"/>
          <w:szCs w:val="28"/>
          <w:lang w:val="uk-UA"/>
        </w:rPr>
      </w:pPr>
      <w:r w:rsidRPr="00F160B6">
        <w:rPr>
          <w:rFonts w:ascii="Times New Roman" w:hAnsi="Times New Roman" w:cs="Times New Roman"/>
          <w:b/>
          <w:sz w:val="28"/>
          <w:szCs w:val="28"/>
          <w:lang w:val="uk-UA"/>
        </w:rPr>
        <w:t>ФК 1</w:t>
      </w:r>
      <w:r w:rsidRPr="00F160B6">
        <w:rPr>
          <w:rFonts w:ascii="Times New Roman" w:hAnsi="Times New Roman" w:cs="Times New Roman"/>
          <w:sz w:val="28"/>
          <w:szCs w:val="28"/>
          <w:lang w:val="uk-UA"/>
        </w:rPr>
        <w:t xml:space="preserve"> -</w:t>
      </w:r>
      <w:r w:rsidRPr="00F160B6">
        <w:rPr>
          <w:rFonts w:ascii="Times New Roman" w:hAnsi="Times New Roman" w:cs="Times New Roman"/>
          <w:sz w:val="28"/>
          <w:szCs w:val="28"/>
          <w:lang w:val="uk-UA"/>
        </w:rPr>
        <w:tab/>
        <w:t>спроможність застосовувати дидактичні концепції до обґрунтування сучасних освітніх явищ і процесів;</w:t>
      </w:r>
    </w:p>
    <w:p w:rsidR="00F160B6" w:rsidRPr="00F160B6" w:rsidRDefault="00F160B6" w:rsidP="00F160B6">
      <w:pPr>
        <w:ind w:firstLine="70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w:t>
      </w:r>
      <w:r w:rsidRPr="00F160B6">
        <w:rPr>
          <w:rFonts w:ascii="Times New Roman" w:hAnsi="Times New Roman" w:cs="Times New Roman"/>
          <w:sz w:val="28"/>
          <w:szCs w:val="28"/>
          <w:lang w:val="uk-UA"/>
        </w:rPr>
        <w:tab/>
        <w:t>здатність використовувати теоретичні знання для оволодіння основами теорії й методів досліджень у педагогічній діяльності;</w:t>
      </w:r>
    </w:p>
    <w:p w:rsidR="00F160B6" w:rsidRPr="00F160B6" w:rsidRDefault="00F160B6" w:rsidP="00F160B6">
      <w:pPr>
        <w:ind w:firstLine="70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w:t>
      </w:r>
      <w:r w:rsidRPr="00F160B6">
        <w:rPr>
          <w:rFonts w:ascii="Times New Roman" w:hAnsi="Times New Roman" w:cs="Times New Roman"/>
          <w:sz w:val="28"/>
          <w:szCs w:val="28"/>
          <w:lang w:val="uk-UA"/>
        </w:rPr>
        <w:tab/>
        <w:t>конструювання змісту домінантного дидактичного відношення «викладання-учіння»;</w:t>
      </w:r>
    </w:p>
    <w:p w:rsidR="00F160B6" w:rsidRPr="00F160B6" w:rsidRDefault="00F160B6" w:rsidP="00F160B6">
      <w:pPr>
        <w:ind w:firstLine="70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w:t>
      </w:r>
      <w:r w:rsidRPr="00F160B6">
        <w:rPr>
          <w:rFonts w:ascii="Times New Roman" w:hAnsi="Times New Roman" w:cs="Times New Roman"/>
          <w:sz w:val="28"/>
          <w:szCs w:val="28"/>
          <w:lang w:val="uk-UA"/>
        </w:rPr>
        <w:tab/>
        <w:t>визначення й формування системи цілей і завдань взаємодії відношення «викладання-учіння» у контексті різних дидактичних концепцій;</w:t>
      </w:r>
      <w:r>
        <w:rPr>
          <w:rFonts w:ascii="Times New Roman" w:hAnsi="Times New Roman" w:cs="Times New Roman"/>
          <w:sz w:val="28"/>
          <w:szCs w:val="28"/>
          <w:lang w:val="uk-UA"/>
        </w:rPr>
        <w:t xml:space="preserve"> </w:t>
      </w:r>
      <w:r w:rsidRPr="00F160B6">
        <w:rPr>
          <w:rFonts w:ascii="Times New Roman" w:hAnsi="Times New Roman" w:cs="Times New Roman"/>
          <w:sz w:val="28"/>
          <w:szCs w:val="28"/>
          <w:lang w:val="uk-UA"/>
        </w:rPr>
        <w:t>перевіряти їх ефективність;</w:t>
      </w:r>
    </w:p>
    <w:p w:rsidR="00F160B6" w:rsidRPr="00F160B6" w:rsidRDefault="00F160B6" w:rsidP="00F160B6">
      <w:pPr>
        <w:ind w:firstLine="708"/>
        <w:jc w:val="both"/>
        <w:rPr>
          <w:rFonts w:ascii="Times New Roman" w:hAnsi="Times New Roman" w:cs="Times New Roman"/>
          <w:sz w:val="28"/>
          <w:szCs w:val="28"/>
          <w:lang w:val="uk-UA"/>
        </w:rPr>
      </w:pPr>
      <w:r w:rsidRPr="00F160B6">
        <w:rPr>
          <w:rFonts w:ascii="Times New Roman" w:hAnsi="Times New Roman" w:cs="Times New Roman"/>
          <w:b/>
          <w:sz w:val="28"/>
          <w:szCs w:val="28"/>
          <w:lang w:val="uk-UA"/>
        </w:rPr>
        <w:t xml:space="preserve">ФК 8 </w:t>
      </w:r>
      <w:r w:rsidRPr="00F160B6">
        <w:rPr>
          <w:rFonts w:ascii="Times New Roman" w:hAnsi="Times New Roman" w:cs="Times New Roman"/>
          <w:sz w:val="28"/>
          <w:szCs w:val="28"/>
          <w:lang w:val="uk-UA"/>
        </w:rPr>
        <w:t xml:space="preserve">здатність до різновекторного історико-педагогічного аналізу (історико-логічний, компаративний, ретроспективний, персоналістичний), опрацьовувати джерельну базу дослідження, адаптовувати та </w:t>
      </w:r>
      <w:r w:rsidRPr="00F160B6">
        <w:rPr>
          <w:rFonts w:ascii="Times New Roman" w:hAnsi="Times New Roman" w:cs="Times New Roman"/>
          <w:sz w:val="28"/>
          <w:szCs w:val="28"/>
          <w:lang w:val="uk-UA"/>
        </w:rPr>
        <w:lastRenderedPageBreak/>
        <w:t>екстраполювати ідеї видатних педагогів у сучасну педагогічну практику, використовувати синергетичний підхід до осмислення історико-педагогічних явищ і процесів;</w:t>
      </w:r>
    </w:p>
    <w:p w:rsidR="00F160B6" w:rsidRPr="00F160B6" w:rsidRDefault="00F160B6" w:rsidP="00F160B6">
      <w:pPr>
        <w:ind w:firstLine="708"/>
        <w:jc w:val="both"/>
        <w:rPr>
          <w:rFonts w:ascii="Times New Roman" w:hAnsi="Times New Roman" w:cs="Times New Roman"/>
          <w:sz w:val="28"/>
          <w:szCs w:val="28"/>
          <w:lang w:val="uk-UA"/>
        </w:rPr>
      </w:pPr>
      <w:r w:rsidRPr="00F160B6">
        <w:rPr>
          <w:rFonts w:ascii="Times New Roman" w:hAnsi="Times New Roman" w:cs="Times New Roman"/>
          <w:b/>
          <w:sz w:val="28"/>
          <w:szCs w:val="28"/>
          <w:lang w:val="uk-UA"/>
        </w:rPr>
        <w:t xml:space="preserve">ФК 10 </w:t>
      </w:r>
      <w:r w:rsidRPr="00F160B6">
        <w:rPr>
          <w:rFonts w:ascii="Times New Roman" w:hAnsi="Times New Roman" w:cs="Times New Roman"/>
          <w:sz w:val="28"/>
          <w:szCs w:val="28"/>
          <w:lang w:val="uk-UA"/>
        </w:rPr>
        <w:t>здатність до вивчення та модернізації існуючих виховних систем та технологій, розуміння процесів становлення особистості у процесі виховання та самовиховання, до аналізу соціокультурного середовища, проблем виховання особистості на різних вікових етапах, здійснювати особистісно орієнтований підхід до виховання дітей і молоді.</w:t>
      </w:r>
    </w:p>
    <w:p w:rsidR="00F160B6" w:rsidRPr="00F160B6" w:rsidRDefault="00F160B6" w:rsidP="00F160B6">
      <w:pPr>
        <w:spacing w:line="360" w:lineRule="auto"/>
        <w:ind w:left="36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При вивченні дисципліни очікують наступні результати:</w:t>
      </w:r>
    </w:p>
    <w:p w:rsidR="00F160B6" w:rsidRPr="00F160B6" w:rsidRDefault="00F160B6" w:rsidP="00F160B6">
      <w:pPr>
        <w:tabs>
          <w:tab w:val="right" w:pos="7767"/>
        </w:tabs>
        <w:spacing w:line="254" w:lineRule="auto"/>
        <w:ind w:firstLine="709"/>
        <w:jc w:val="both"/>
        <w:rPr>
          <w:rFonts w:ascii="Times New Roman" w:hAnsi="Times New Roman" w:cs="Times New Roman"/>
          <w:bCs/>
          <w:sz w:val="28"/>
          <w:szCs w:val="28"/>
          <w:lang w:val="uk-UA"/>
        </w:rPr>
      </w:pPr>
      <w:r w:rsidRPr="00F160B6">
        <w:rPr>
          <w:rFonts w:ascii="Times New Roman" w:hAnsi="Times New Roman" w:cs="Times New Roman"/>
          <w:b/>
          <w:bCs/>
          <w:sz w:val="28"/>
          <w:szCs w:val="28"/>
          <w:lang w:val="uk-UA"/>
        </w:rPr>
        <w:t>ПРН 2</w:t>
      </w:r>
      <w:r w:rsidRPr="00F160B6">
        <w:rPr>
          <w:rFonts w:ascii="Times New Roman" w:hAnsi="Times New Roman" w:cs="Times New Roman"/>
          <w:bCs/>
          <w:sz w:val="28"/>
          <w:szCs w:val="28"/>
          <w:lang w:val="uk-UA"/>
        </w:rPr>
        <w:t xml:space="preserve"> знання і розуміння основних концепцій, теоретичних і практичних проблем, історії розвитку та сучасного стану наукових знань за обраною спеціальністю «011 Освітні, педагогічні науки», оволодіння термінологією з досліджуваного наукового напряму;</w:t>
      </w:r>
    </w:p>
    <w:p w:rsidR="00F160B6" w:rsidRPr="00F160B6" w:rsidRDefault="00F160B6" w:rsidP="00F160B6">
      <w:pPr>
        <w:pStyle w:val="a6"/>
        <w:spacing w:after="0" w:line="360" w:lineRule="auto"/>
        <w:ind w:left="0"/>
        <w:rPr>
          <w:rFonts w:ascii="Times New Roman" w:hAnsi="Times New Roman"/>
          <w:bCs/>
          <w:sz w:val="28"/>
          <w:szCs w:val="28"/>
          <w:lang w:val="uk-UA"/>
        </w:rPr>
      </w:pPr>
    </w:p>
    <w:p w:rsidR="00F160B6" w:rsidRPr="00F160B6" w:rsidRDefault="00F160B6" w:rsidP="00F160B6">
      <w:pPr>
        <w:pStyle w:val="a6"/>
        <w:numPr>
          <w:ilvl w:val="0"/>
          <w:numId w:val="1"/>
        </w:numPr>
        <w:spacing w:after="0" w:line="240" w:lineRule="auto"/>
        <w:ind w:left="0"/>
        <w:rPr>
          <w:rFonts w:ascii="Times New Roman" w:hAnsi="Times New Roman"/>
          <w:bCs/>
          <w:sz w:val="28"/>
          <w:szCs w:val="28"/>
          <w:lang w:val="uk-UA"/>
        </w:rPr>
      </w:pPr>
      <w:r w:rsidRPr="00F160B6">
        <w:rPr>
          <w:rFonts w:ascii="Times New Roman" w:hAnsi="Times New Roman"/>
          <w:bCs/>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5"/>
        <w:gridCol w:w="1929"/>
        <w:gridCol w:w="2248"/>
        <w:gridCol w:w="2089"/>
      </w:tblGrid>
      <w:tr w:rsidR="00F160B6" w:rsidRPr="00F160B6" w:rsidTr="00F160B6">
        <w:tc>
          <w:tcPr>
            <w:tcW w:w="3510"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rPr>
                <w:rFonts w:ascii="Times New Roman" w:hAnsi="Times New Roman"/>
                <w:bCs/>
                <w:sz w:val="28"/>
                <w:szCs w:val="28"/>
                <w:lang w:val="uk-UA"/>
              </w:rPr>
            </w:pPr>
            <w:r w:rsidRPr="00F160B6">
              <w:rPr>
                <w:rFonts w:ascii="Times New Roman" w:hAnsi="Times New Roman"/>
                <w:bCs/>
                <w:sz w:val="28"/>
                <w:szCs w:val="28"/>
                <w:lang w:val="uk-UA"/>
              </w:rPr>
              <w:t>Кількість кредитів/годин</w:t>
            </w:r>
          </w:p>
        </w:tc>
        <w:tc>
          <w:tcPr>
            <w:tcW w:w="3486"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rPr>
                <w:rFonts w:ascii="Times New Roman" w:hAnsi="Times New Roman"/>
                <w:bCs/>
                <w:sz w:val="28"/>
                <w:szCs w:val="28"/>
                <w:lang w:val="uk-UA"/>
              </w:rPr>
            </w:pPr>
            <w:r w:rsidRPr="00F160B6">
              <w:rPr>
                <w:rFonts w:ascii="Times New Roman" w:hAnsi="Times New Roman"/>
                <w:bCs/>
                <w:sz w:val="28"/>
                <w:szCs w:val="28"/>
                <w:lang w:val="uk-UA"/>
              </w:rPr>
              <w:t>Лекції (год.)</w:t>
            </w:r>
          </w:p>
        </w:tc>
        <w:tc>
          <w:tcPr>
            <w:tcW w:w="3531"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rPr>
                <w:rFonts w:ascii="Times New Roman" w:hAnsi="Times New Roman"/>
                <w:bCs/>
                <w:sz w:val="28"/>
                <w:szCs w:val="28"/>
                <w:lang w:val="uk-UA"/>
              </w:rPr>
            </w:pPr>
            <w:r w:rsidRPr="00F160B6">
              <w:rPr>
                <w:rFonts w:ascii="Times New Roman" w:hAnsi="Times New Roman"/>
                <w:bCs/>
                <w:sz w:val="28"/>
                <w:szCs w:val="28"/>
                <w:lang w:val="uk-UA"/>
              </w:rPr>
              <w:t>Практичні заняття (год.)</w:t>
            </w:r>
          </w:p>
        </w:tc>
        <w:tc>
          <w:tcPr>
            <w:tcW w:w="2895"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rPr>
                <w:rFonts w:ascii="Times New Roman" w:hAnsi="Times New Roman"/>
                <w:bCs/>
                <w:sz w:val="28"/>
                <w:szCs w:val="28"/>
                <w:lang w:val="uk-UA"/>
              </w:rPr>
            </w:pPr>
            <w:r w:rsidRPr="00F160B6">
              <w:rPr>
                <w:rFonts w:ascii="Times New Roman" w:hAnsi="Times New Roman"/>
                <w:bCs/>
                <w:sz w:val="28"/>
                <w:szCs w:val="28"/>
                <w:lang w:val="uk-UA"/>
              </w:rPr>
              <w:t>Самостійна робота (год.)</w:t>
            </w:r>
          </w:p>
        </w:tc>
      </w:tr>
      <w:tr w:rsidR="00F160B6" w:rsidRPr="00F160B6" w:rsidTr="00F160B6">
        <w:tc>
          <w:tcPr>
            <w:tcW w:w="3510"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rPr>
                <w:rFonts w:ascii="Times New Roman" w:hAnsi="Times New Roman"/>
                <w:b/>
                <w:sz w:val="28"/>
                <w:szCs w:val="28"/>
                <w:lang w:val="uk-UA"/>
              </w:rPr>
            </w:pPr>
            <w:r w:rsidRPr="00F160B6">
              <w:rPr>
                <w:rFonts w:ascii="Times New Roman" w:hAnsi="Times New Roman"/>
                <w:b/>
                <w:sz w:val="28"/>
                <w:szCs w:val="28"/>
                <w:lang w:val="uk-UA"/>
              </w:rPr>
              <w:t>3/90</w:t>
            </w:r>
          </w:p>
        </w:tc>
        <w:tc>
          <w:tcPr>
            <w:tcW w:w="3486" w:type="dxa"/>
            <w:tcBorders>
              <w:top w:val="single" w:sz="4" w:space="0" w:color="auto"/>
              <w:left w:val="single" w:sz="4" w:space="0" w:color="auto"/>
              <w:bottom w:val="single" w:sz="4" w:space="0" w:color="auto"/>
              <w:right w:val="single" w:sz="4" w:space="0" w:color="auto"/>
            </w:tcBorders>
            <w:hideMark/>
          </w:tcPr>
          <w:p w:rsidR="00F160B6" w:rsidRPr="00F160B6" w:rsidRDefault="00F160B6" w:rsidP="00F160B6">
            <w:pPr>
              <w:pStyle w:val="a6"/>
              <w:spacing w:after="0" w:line="240" w:lineRule="auto"/>
              <w:ind w:left="0"/>
              <w:rPr>
                <w:rFonts w:ascii="Times New Roman" w:hAnsi="Times New Roman"/>
                <w:sz w:val="28"/>
                <w:szCs w:val="28"/>
                <w:lang w:val="uk-UA"/>
              </w:rPr>
            </w:pPr>
            <w:r w:rsidRPr="00F160B6">
              <w:rPr>
                <w:rFonts w:ascii="Times New Roman" w:hAnsi="Times New Roman"/>
                <w:sz w:val="28"/>
                <w:szCs w:val="28"/>
                <w:lang w:val="uk-UA"/>
              </w:rPr>
              <w:t>1</w:t>
            </w:r>
            <w:r>
              <w:rPr>
                <w:rFonts w:ascii="Times New Roman" w:hAnsi="Times New Roman"/>
                <w:sz w:val="28"/>
                <w:szCs w:val="28"/>
                <w:lang w:val="uk-UA"/>
              </w:rPr>
              <w:t>8</w:t>
            </w:r>
          </w:p>
        </w:tc>
        <w:tc>
          <w:tcPr>
            <w:tcW w:w="3531" w:type="dxa"/>
            <w:tcBorders>
              <w:top w:val="single" w:sz="4" w:space="0" w:color="auto"/>
              <w:left w:val="single" w:sz="4" w:space="0" w:color="auto"/>
              <w:bottom w:val="single" w:sz="4" w:space="0" w:color="auto"/>
              <w:right w:val="single" w:sz="4" w:space="0" w:color="auto"/>
            </w:tcBorders>
            <w:hideMark/>
          </w:tcPr>
          <w:p w:rsidR="00F160B6" w:rsidRPr="00F160B6" w:rsidRDefault="00F160B6" w:rsidP="00F160B6">
            <w:pPr>
              <w:pStyle w:val="a6"/>
              <w:spacing w:after="0" w:line="240" w:lineRule="auto"/>
              <w:ind w:left="0"/>
              <w:rPr>
                <w:rFonts w:ascii="Times New Roman" w:hAnsi="Times New Roman"/>
                <w:sz w:val="28"/>
                <w:szCs w:val="28"/>
                <w:lang w:val="uk-UA"/>
              </w:rPr>
            </w:pPr>
            <w:r w:rsidRPr="00F160B6">
              <w:rPr>
                <w:rFonts w:ascii="Times New Roman" w:hAnsi="Times New Roman"/>
                <w:sz w:val="28"/>
                <w:szCs w:val="28"/>
                <w:lang w:val="uk-UA"/>
              </w:rPr>
              <w:t>1</w:t>
            </w:r>
            <w:r>
              <w:rPr>
                <w:rFonts w:ascii="Times New Roman" w:hAnsi="Times New Roman"/>
                <w:sz w:val="28"/>
                <w:szCs w:val="28"/>
                <w:lang w:val="uk-UA"/>
              </w:rPr>
              <w:t>2</w:t>
            </w:r>
          </w:p>
        </w:tc>
        <w:tc>
          <w:tcPr>
            <w:tcW w:w="2895"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rPr>
                <w:rFonts w:ascii="Times New Roman" w:hAnsi="Times New Roman"/>
                <w:sz w:val="28"/>
                <w:szCs w:val="28"/>
                <w:lang w:val="uk-UA"/>
              </w:rPr>
            </w:pPr>
            <w:r w:rsidRPr="00F160B6">
              <w:rPr>
                <w:rFonts w:ascii="Times New Roman" w:hAnsi="Times New Roman"/>
                <w:sz w:val="28"/>
                <w:szCs w:val="28"/>
                <w:lang w:val="uk-UA"/>
              </w:rPr>
              <w:t>60</w:t>
            </w:r>
          </w:p>
        </w:tc>
      </w:tr>
    </w:tbl>
    <w:p w:rsidR="00F160B6" w:rsidRPr="00F160B6" w:rsidRDefault="00F160B6" w:rsidP="00F160B6">
      <w:pPr>
        <w:pStyle w:val="a6"/>
        <w:spacing w:after="0" w:line="240" w:lineRule="auto"/>
        <w:ind w:left="0"/>
        <w:rPr>
          <w:rFonts w:ascii="Times New Roman" w:hAnsi="Times New Roman"/>
          <w:bCs/>
          <w:sz w:val="28"/>
          <w:szCs w:val="28"/>
          <w:lang w:val="uk-UA"/>
        </w:rPr>
      </w:pPr>
    </w:p>
    <w:p w:rsidR="00F160B6" w:rsidRPr="00F160B6" w:rsidRDefault="00F160B6" w:rsidP="00F160B6">
      <w:pPr>
        <w:pStyle w:val="a6"/>
        <w:numPr>
          <w:ilvl w:val="0"/>
          <w:numId w:val="1"/>
        </w:numPr>
        <w:spacing w:after="0" w:line="240" w:lineRule="auto"/>
        <w:ind w:left="0"/>
        <w:rPr>
          <w:rFonts w:ascii="Times New Roman" w:hAnsi="Times New Roman"/>
          <w:bCs/>
          <w:sz w:val="28"/>
          <w:szCs w:val="28"/>
          <w:lang w:val="uk-UA"/>
        </w:rPr>
      </w:pPr>
      <w:r w:rsidRPr="00F160B6">
        <w:rPr>
          <w:rFonts w:ascii="Times New Roman" w:hAnsi="Times New Roman"/>
          <w:bCs/>
          <w:sz w:val="28"/>
          <w:szCs w:val="28"/>
          <w:lang w:val="uk-UA"/>
        </w:rPr>
        <w:t>Ознаки курсу</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5"/>
        <w:gridCol w:w="2209"/>
        <w:gridCol w:w="1275"/>
        <w:gridCol w:w="1059"/>
        <w:gridCol w:w="2637"/>
      </w:tblGrid>
      <w:tr w:rsidR="00F160B6" w:rsidRPr="00F160B6" w:rsidTr="00F160B6">
        <w:tc>
          <w:tcPr>
            <w:tcW w:w="2705"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jc w:val="center"/>
              <w:rPr>
                <w:rFonts w:ascii="Times New Roman" w:hAnsi="Times New Roman"/>
                <w:bCs/>
                <w:sz w:val="28"/>
                <w:szCs w:val="28"/>
                <w:lang w:val="uk-UA"/>
              </w:rPr>
            </w:pPr>
            <w:r w:rsidRPr="00F160B6">
              <w:rPr>
                <w:rFonts w:ascii="Times New Roman" w:hAnsi="Times New Roman"/>
                <w:bCs/>
                <w:sz w:val="28"/>
                <w:szCs w:val="28"/>
                <w:lang w:val="uk-UA"/>
              </w:rPr>
              <w:t>Рік викладання</w:t>
            </w:r>
          </w:p>
        </w:tc>
        <w:tc>
          <w:tcPr>
            <w:tcW w:w="2209"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jc w:val="center"/>
              <w:rPr>
                <w:rFonts w:ascii="Times New Roman" w:hAnsi="Times New Roman"/>
                <w:bCs/>
                <w:sz w:val="28"/>
                <w:szCs w:val="28"/>
                <w:lang w:val="uk-UA"/>
              </w:rPr>
            </w:pPr>
            <w:r w:rsidRPr="00F160B6">
              <w:rPr>
                <w:rFonts w:ascii="Times New Roman" w:hAnsi="Times New Roman"/>
                <w:bCs/>
                <w:sz w:val="28"/>
                <w:szCs w:val="28"/>
                <w:lang w:val="uk-UA"/>
              </w:rPr>
              <w:t>Семестр</w:t>
            </w:r>
          </w:p>
        </w:tc>
        <w:tc>
          <w:tcPr>
            <w:tcW w:w="1275"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jc w:val="center"/>
              <w:rPr>
                <w:rFonts w:ascii="Times New Roman" w:hAnsi="Times New Roman"/>
                <w:bCs/>
                <w:sz w:val="28"/>
                <w:szCs w:val="28"/>
                <w:lang w:val="uk-UA"/>
              </w:rPr>
            </w:pPr>
            <w:r w:rsidRPr="00F160B6">
              <w:rPr>
                <w:rFonts w:ascii="Times New Roman" w:hAnsi="Times New Roman"/>
                <w:bCs/>
                <w:sz w:val="28"/>
                <w:szCs w:val="28"/>
                <w:lang w:val="uk-UA"/>
              </w:rPr>
              <w:t>Спеціальність</w:t>
            </w:r>
          </w:p>
        </w:tc>
        <w:tc>
          <w:tcPr>
            <w:tcW w:w="1059"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jc w:val="center"/>
              <w:rPr>
                <w:rFonts w:ascii="Times New Roman" w:hAnsi="Times New Roman"/>
                <w:bCs/>
                <w:sz w:val="28"/>
                <w:szCs w:val="28"/>
                <w:lang w:val="uk-UA"/>
              </w:rPr>
            </w:pPr>
            <w:r w:rsidRPr="00F160B6">
              <w:rPr>
                <w:rFonts w:ascii="Times New Roman" w:hAnsi="Times New Roman"/>
                <w:bCs/>
                <w:sz w:val="28"/>
                <w:szCs w:val="28"/>
                <w:lang w:val="uk-UA"/>
              </w:rPr>
              <w:t>Курс (рік навчання)</w:t>
            </w:r>
          </w:p>
        </w:tc>
        <w:tc>
          <w:tcPr>
            <w:tcW w:w="2637"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jc w:val="center"/>
              <w:rPr>
                <w:rFonts w:ascii="Times New Roman" w:hAnsi="Times New Roman"/>
                <w:bCs/>
                <w:sz w:val="28"/>
                <w:szCs w:val="28"/>
                <w:lang w:val="uk-UA"/>
              </w:rPr>
            </w:pPr>
            <w:r w:rsidRPr="00F160B6">
              <w:rPr>
                <w:rFonts w:ascii="Times New Roman" w:hAnsi="Times New Roman"/>
                <w:bCs/>
                <w:sz w:val="28"/>
                <w:szCs w:val="28"/>
                <w:lang w:val="uk-UA"/>
              </w:rPr>
              <w:t>Обов’язкова/</w:t>
            </w:r>
          </w:p>
          <w:p w:rsidR="00F160B6" w:rsidRPr="00F160B6" w:rsidRDefault="00F160B6">
            <w:pPr>
              <w:pStyle w:val="a6"/>
              <w:spacing w:after="0" w:line="240" w:lineRule="auto"/>
              <w:ind w:left="0"/>
              <w:jc w:val="center"/>
              <w:rPr>
                <w:rFonts w:ascii="Times New Roman" w:hAnsi="Times New Roman"/>
                <w:bCs/>
                <w:sz w:val="28"/>
                <w:szCs w:val="28"/>
                <w:lang w:val="uk-UA"/>
              </w:rPr>
            </w:pPr>
            <w:r w:rsidRPr="00F160B6">
              <w:rPr>
                <w:rFonts w:ascii="Times New Roman" w:hAnsi="Times New Roman"/>
                <w:bCs/>
                <w:sz w:val="28"/>
                <w:szCs w:val="28"/>
                <w:lang w:val="uk-UA"/>
              </w:rPr>
              <w:t>вибіркова компонента</w:t>
            </w:r>
          </w:p>
        </w:tc>
      </w:tr>
      <w:tr w:rsidR="00F160B6" w:rsidRPr="00F160B6" w:rsidTr="00F160B6">
        <w:tc>
          <w:tcPr>
            <w:tcW w:w="2705"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rPr>
                <w:rFonts w:ascii="Times New Roman" w:hAnsi="Times New Roman"/>
                <w:bCs/>
                <w:sz w:val="28"/>
                <w:szCs w:val="28"/>
                <w:lang w:val="uk-UA"/>
              </w:rPr>
            </w:pPr>
            <w:r w:rsidRPr="00F160B6">
              <w:rPr>
                <w:rFonts w:ascii="Times New Roman" w:hAnsi="Times New Roman"/>
                <w:bCs/>
                <w:sz w:val="28"/>
                <w:szCs w:val="28"/>
                <w:lang w:val="uk-UA"/>
              </w:rPr>
              <w:t>2020</w:t>
            </w:r>
          </w:p>
        </w:tc>
        <w:tc>
          <w:tcPr>
            <w:tcW w:w="2209"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rPr>
                <w:rFonts w:ascii="Times New Roman" w:hAnsi="Times New Roman"/>
                <w:bCs/>
                <w:sz w:val="28"/>
                <w:szCs w:val="28"/>
                <w:lang w:val="uk-UA"/>
              </w:rPr>
            </w:pPr>
            <w:r w:rsidRPr="00F160B6">
              <w:rPr>
                <w:rFonts w:ascii="Times New Roman" w:hAnsi="Times New Roman"/>
                <w:bCs/>
                <w:sz w:val="28"/>
                <w:szCs w:val="28"/>
                <w:lang w:val="uk-UA"/>
              </w:rPr>
              <w:t>1</w:t>
            </w:r>
          </w:p>
        </w:tc>
        <w:tc>
          <w:tcPr>
            <w:tcW w:w="1275" w:type="dxa"/>
            <w:tcBorders>
              <w:top w:val="single" w:sz="4" w:space="0" w:color="auto"/>
              <w:left w:val="single" w:sz="4" w:space="0" w:color="auto"/>
              <w:bottom w:val="single" w:sz="4" w:space="0" w:color="auto"/>
              <w:right w:val="single" w:sz="4" w:space="0" w:color="auto"/>
            </w:tcBorders>
            <w:hideMark/>
          </w:tcPr>
          <w:p w:rsidR="00F160B6" w:rsidRPr="00F160B6" w:rsidRDefault="00F160B6">
            <w:pPr>
              <w:tabs>
                <w:tab w:val="left" w:pos="94"/>
                <w:tab w:val="center" w:pos="4818"/>
              </w:tabs>
              <w:ind w:left="94"/>
              <w:rPr>
                <w:rFonts w:ascii="Times New Roman" w:hAnsi="Times New Roman" w:cs="Times New Roman"/>
                <w:sz w:val="28"/>
                <w:szCs w:val="28"/>
                <w:lang w:val="uk-UA"/>
              </w:rPr>
            </w:pPr>
            <w:r w:rsidRPr="00F160B6">
              <w:rPr>
                <w:rFonts w:ascii="Times New Roman" w:hAnsi="Times New Roman" w:cs="Times New Roman"/>
                <w:sz w:val="28"/>
                <w:szCs w:val="28"/>
                <w:lang w:val="uk-UA"/>
              </w:rPr>
              <w:t xml:space="preserve">Спеціальність </w:t>
            </w:r>
          </w:p>
          <w:p w:rsidR="00F160B6" w:rsidRPr="00F160B6" w:rsidRDefault="00F160B6">
            <w:pPr>
              <w:pStyle w:val="a6"/>
              <w:spacing w:after="0" w:line="240" w:lineRule="auto"/>
              <w:ind w:left="0"/>
              <w:rPr>
                <w:rFonts w:ascii="Times New Roman" w:hAnsi="Times New Roman"/>
                <w:bCs/>
                <w:sz w:val="28"/>
                <w:szCs w:val="28"/>
                <w:lang w:val="uk-UA"/>
              </w:rPr>
            </w:pPr>
            <w:r w:rsidRPr="00F160B6">
              <w:rPr>
                <w:rFonts w:ascii="Times New Roman" w:hAnsi="Times New Roman"/>
                <w:sz w:val="28"/>
                <w:szCs w:val="28"/>
                <w:lang w:val="uk-UA"/>
              </w:rPr>
              <w:t>(011 Освітні, педагогічні науки )</w:t>
            </w:r>
          </w:p>
        </w:tc>
        <w:tc>
          <w:tcPr>
            <w:tcW w:w="1059" w:type="dxa"/>
            <w:tcBorders>
              <w:top w:val="single" w:sz="4" w:space="0" w:color="auto"/>
              <w:left w:val="single" w:sz="4" w:space="0" w:color="auto"/>
              <w:bottom w:val="single" w:sz="4" w:space="0" w:color="auto"/>
              <w:right w:val="single" w:sz="4" w:space="0" w:color="auto"/>
            </w:tcBorders>
          </w:tcPr>
          <w:p w:rsidR="00F160B6" w:rsidRPr="00F160B6" w:rsidRDefault="00F160B6">
            <w:pPr>
              <w:pStyle w:val="a6"/>
              <w:spacing w:after="0" w:line="240" w:lineRule="auto"/>
              <w:ind w:left="0"/>
              <w:rPr>
                <w:rFonts w:ascii="Times New Roman" w:hAnsi="Times New Roman"/>
                <w:bCs/>
                <w:sz w:val="28"/>
                <w:szCs w:val="28"/>
                <w:lang w:val="uk-UA"/>
              </w:rPr>
            </w:pPr>
          </w:p>
        </w:tc>
        <w:tc>
          <w:tcPr>
            <w:tcW w:w="2637" w:type="dxa"/>
            <w:tcBorders>
              <w:top w:val="single" w:sz="4" w:space="0" w:color="auto"/>
              <w:left w:val="single" w:sz="4" w:space="0" w:color="auto"/>
              <w:bottom w:val="single" w:sz="4" w:space="0" w:color="auto"/>
              <w:right w:val="single" w:sz="4" w:space="0" w:color="auto"/>
            </w:tcBorders>
            <w:hideMark/>
          </w:tcPr>
          <w:p w:rsidR="00F160B6" w:rsidRPr="00F160B6" w:rsidRDefault="00F160B6">
            <w:pPr>
              <w:pStyle w:val="a6"/>
              <w:spacing w:after="0" w:line="240" w:lineRule="auto"/>
              <w:ind w:left="0"/>
              <w:rPr>
                <w:rFonts w:ascii="Times New Roman" w:hAnsi="Times New Roman"/>
                <w:bCs/>
                <w:sz w:val="28"/>
                <w:szCs w:val="28"/>
                <w:lang w:val="uk-UA"/>
              </w:rPr>
            </w:pPr>
            <w:r w:rsidRPr="00F160B6">
              <w:rPr>
                <w:rFonts w:ascii="Times New Roman" w:hAnsi="Times New Roman"/>
                <w:bCs/>
                <w:sz w:val="28"/>
                <w:szCs w:val="28"/>
                <w:lang w:val="uk-UA"/>
              </w:rPr>
              <w:t xml:space="preserve">Обов’язкова </w:t>
            </w:r>
          </w:p>
        </w:tc>
      </w:tr>
    </w:tbl>
    <w:p w:rsidR="00F160B6" w:rsidRPr="00F160B6" w:rsidRDefault="00F160B6" w:rsidP="00F160B6">
      <w:pPr>
        <w:pStyle w:val="a6"/>
        <w:spacing w:after="0" w:line="240" w:lineRule="auto"/>
        <w:ind w:left="0"/>
        <w:rPr>
          <w:rFonts w:ascii="Times New Roman" w:hAnsi="Times New Roman"/>
          <w:bCs/>
          <w:sz w:val="28"/>
          <w:szCs w:val="28"/>
          <w:lang w:val="uk-UA"/>
        </w:rPr>
      </w:pPr>
    </w:p>
    <w:p w:rsidR="00F160B6" w:rsidRPr="00F160B6" w:rsidRDefault="00F160B6" w:rsidP="00F160B6">
      <w:pPr>
        <w:pStyle w:val="a6"/>
        <w:numPr>
          <w:ilvl w:val="0"/>
          <w:numId w:val="1"/>
        </w:numPr>
        <w:spacing w:after="0" w:line="240" w:lineRule="auto"/>
        <w:ind w:left="0"/>
        <w:rPr>
          <w:rFonts w:ascii="Times New Roman" w:hAnsi="Times New Roman"/>
          <w:bCs/>
          <w:sz w:val="28"/>
          <w:szCs w:val="28"/>
          <w:lang w:val="uk-UA"/>
        </w:rPr>
      </w:pPr>
      <w:r w:rsidRPr="00F160B6">
        <w:rPr>
          <w:rFonts w:ascii="Times New Roman" w:hAnsi="Times New Roman"/>
          <w:bCs/>
          <w:sz w:val="28"/>
          <w:szCs w:val="28"/>
          <w:lang w:val="uk-UA"/>
        </w:rPr>
        <w:t>Технічне й програмне забезпечення/обладнання</w:t>
      </w:r>
    </w:p>
    <w:p w:rsidR="00F160B6" w:rsidRPr="00F160B6" w:rsidRDefault="00F160B6" w:rsidP="00F160B6">
      <w:pPr>
        <w:pStyle w:val="a6"/>
        <w:spacing w:after="0" w:line="240" w:lineRule="auto"/>
        <w:ind w:left="0"/>
        <w:rPr>
          <w:rFonts w:ascii="Times New Roman" w:hAnsi="Times New Roman"/>
          <w:bCs/>
          <w:sz w:val="28"/>
          <w:szCs w:val="28"/>
          <w:lang w:val="uk-UA"/>
        </w:rPr>
      </w:pPr>
    </w:p>
    <w:p w:rsidR="00F160B6" w:rsidRPr="00F160B6" w:rsidRDefault="00F160B6" w:rsidP="00F160B6">
      <w:pPr>
        <w:pStyle w:val="a6"/>
        <w:numPr>
          <w:ilvl w:val="0"/>
          <w:numId w:val="1"/>
        </w:numPr>
        <w:spacing w:after="0" w:line="360" w:lineRule="auto"/>
        <w:ind w:left="0"/>
        <w:jc w:val="both"/>
        <w:rPr>
          <w:rFonts w:ascii="Times New Roman" w:hAnsi="Times New Roman"/>
          <w:bCs/>
          <w:sz w:val="28"/>
          <w:szCs w:val="28"/>
          <w:lang w:val="uk-UA"/>
        </w:rPr>
      </w:pPr>
      <w:r w:rsidRPr="00F160B6">
        <w:rPr>
          <w:rFonts w:ascii="Times New Roman" w:hAnsi="Times New Roman"/>
          <w:bCs/>
          <w:sz w:val="28"/>
          <w:szCs w:val="28"/>
          <w:lang w:val="uk-UA"/>
        </w:rPr>
        <w:t xml:space="preserve"> Політика курсу</w:t>
      </w:r>
      <w:r w:rsidRPr="00F160B6">
        <w:rPr>
          <w:rFonts w:ascii="Times New Roman" w:hAnsi="Times New Roman"/>
          <w:sz w:val="28"/>
          <w:szCs w:val="28"/>
          <w:lang w:val="uk-UA"/>
        </w:rPr>
        <w:t xml:space="preserve"> </w:t>
      </w:r>
      <w:r w:rsidRPr="00F160B6">
        <w:rPr>
          <w:rFonts w:ascii="Times New Roman" w:hAnsi="Times New Roman"/>
          <w:sz w:val="28"/>
          <w:szCs w:val="28"/>
          <w:lang w:val="uk-UA"/>
        </w:rPr>
        <w:sym w:font="Symbol" w:char="00B7"/>
      </w:r>
      <w:r w:rsidRPr="00F160B6">
        <w:rPr>
          <w:rFonts w:ascii="Times New Roman" w:hAnsi="Times New Roman"/>
          <w:sz w:val="28"/>
          <w:szCs w:val="28"/>
          <w:lang w:val="uk-UA"/>
        </w:rPr>
        <w:t xml:space="preserve">Курс передбачає індивідуальну та групову роботу. </w:t>
      </w:r>
      <w:r w:rsidRPr="00F160B6">
        <w:rPr>
          <w:rFonts w:ascii="Times New Roman" w:hAnsi="Times New Roman"/>
          <w:sz w:val="28"/>
          <w:szCs w:val="28"/>
          <w:lang w:val="uk-UA"/>
        </w:rPr>
        <w:sym w:font="Symbol" w:char="00B7"/>
      </w:r>
      <w:r w:rsidRPr="00F160B6">
        <w:rPr>
          <w:rFonts w:ascii="Times New Roman" w:hAnsi="Times New Roman"/>
          <w:sz w:val="28"/>
          <w:szCs w:val="28"/>
          <w:lang w:val="uk-UA"/>
        </w:rPr>
        <w:t xml:space="preserve">Середовище в аудиторії є дружнім, творчим, відкритим до конструктивної критики. </w:t>
      </w:r>
      <w:r w:rsidRPr="00F160B6">
        <w:rPr>
          <w:rFonts w:ascii="Times New Roman" w:hAnsi="Times New Roman"/>
          <w:sz w:val="28"/>
          <w:szCs w:val="28"/>
          <w:lang w:val="uk-UA"/>
        </w:rPr>
        <w:sym w:font="Symbol" w:char="00B7"/>
      </w:r>
      <w:r w:rsidRPr="00F160B6">
        <w:rPr>
          <w:rFonts w:ascii="Times New Roman" w:hAnsi="Times New Roman"/>
          <w:sz w:val="28"/>
          <w:szCs w:val="28"/>
          <w:lang w:val="uk-UA"/>
        </w:rPr>
        <w:t xml:space="preserve">Усі завдання, передбачені програмою, мають бути виконані у </w:t>
      </w:r>
      <w:r w:rsidRPr="00F160B6">
        <w:rPr>
          <w:rFonts w:ascii="Times New Roman" w:hAnsi="Times New Roman"/>
          <w:sz w:val="28"/>
          <w:szCs w:val="28"/>
          <w:lang w:val="uk-UA"/>
        </w:rPr>
        <w:lastRenderedPageBreak/>
        <w:t xml:space="preserve">встановлений термін. </w:t>
      </w:r>
      <w:r w:rsidRPr="00F160B6">
        <w:rPr>
          <w:rFonts w:ascii="Times New Roman" w:hAnsi="Times New Roman"/>
          <w:sz w:val="28"/>
          <w:szCs w:val="28"/>
          <w:lang w:val="uk-UA"/>
        </w:rPr>
        <w:sym w:font="Symbol" w:char="00B7"/>
      </w:r>
      <w:r w:rsidRPr="00F160B6">
        <w:rPr>
          <w:rFonts w:ascii="Times New Roman" w:hAnsi="Times New Roman"/>
          <w:sz w:val="28"/>
          <w:szCs w:val="28"/>
          <w:lang w:val="uk-UA"/>
        </w:rPr>
        <w:t xml:space="preserve">Якщо здобувач вищої освіти відсутній з поважної причини, він/вона презентує виконані завдання під час консультації викладача. </w:t>
      </w:r>
      <w:r w:rsidRPr="00F160B6">
        <w:rPr>
          <w:rFonts w:ascii="Times New Roman" w:hAnsi="Times New Roman"/>
          <w:sz w:val="28"/>
          <w:szCs w:val="28"/>
          <w:lang w:val="uk-UA"/>
        </w:rPr>
        <w:sym w:font="Symbol" w:char="00B7"/>
      </w:r>
      <w:r w:rsidRPr="00F160B6">
        <w:rPr>
          <w:rFonts w:ascii="Times New Roman" w:hAnsi="Times New Roman"/>
          <w:sz w:val="28"/>
          <w:szCs w:val="28"/>
          <w:lang w:val="uk-UA"/>
        </w:rPr>
        <w:t xml:space="preserve">Під час роботи над індивідуальними науково-дослідними завданнями та проектами не допустимо порушення академічної доброчесності. </w:t>
      </w:r>
      <w:r w:rsidRPr="00F160B6">
        <w:rPr>
          <w:rFonts w:ascii="Times New Roman" w:hAnsi="Times New Roman"/>
          <w:sz w:val="28"/>
          <w:szCs w:val="28"/>
          <w:lang w:val="uk-UA"/>
        </w:rPr>
        <w:sym w:font="Symbol" w:char="00B7"/>
      </w:r>
      <w:r w:rsidRPr="00F160B6">
        <w:rPr>
          <w:rFonts w:ascii="Times New Roman" w:hAnsi="Times New Roman"/>
          <w:sz w:val="28"/>
          <w:szCs w:val="28"/>
          <w:lang w:val="uk-UA"/>
        </w:rPr>
        <w:t>Презентації та виступи мають бути авторськими оригінальними.</w:t>
      </w:r>
    </w:p>
    <w:p w:rsidR="00F160B6" w:rsidRPr="00F160B6" w:rsidRDefault="00F160B6" w:rsidP="00F160B6">
      <w:pPr>
        <w:spacing w:line="360" w:lineRule="auto"/>
        <w:ind w:left="360"/>
        <w:jc w:val="both"/>
        <w:rPr>
          <w:rFonts w:ascii="Times New Roman" w:hAnsi="Times New Roman" w:cs="Times New Roman"/>
          <w:bCs/>
          <w:sz w:val="28"/>
          <w:szCs w:val="28"/>
          <w:lang w:val="uk-UA"/>
        </w:rPr>
      </w:pPr>
      <w:r w:rsidRPr="00F160B6">
        <w:rPr>
          <w:rFonts w:ascii="Times New Roman" w:hAnsi="Times New Roman" w:cs="Times New Roman"/>
          <w:bCs/>
          <w:sz w:val="28"/>
          <w:szCs w:val="28"/>
          <w:lang w:val="uk-UA"/>
        </w:rPr>
        <w:t>Можлива форма - робота на платформі ZOOM у формі інтернет-конференції.</w:t>
      </w:r>
    </w:p>
    <w:p w:rsidR="00F160B6" w:rsidRPr="00F160B6" w:rsidRDefault="00F160B6" w:rsidP="00F160B6">
      <w:pPr>
        <w:spacing w:line="360" w:lineRule="auto"/>
        <w:ind w:left="360"/>
        <w:rPr>
          <w:rFonts w:ascii="Times New Roman" w:hAnsi="Times New Roman" w:cs="Times New Roman"/>
          <w:bCs/>
          <w:sz w:val="28"/>
          <w:szCs w:val="28"/>
          <w:lang w:val="uk-UA"/>
        </w:rPr>
      </w:pPr>
      <w:r w:rsidRPr="00F160B6">
        <w:rPr>
          <w:rFonts w:ascii="Times New Roman" w:hAnsi="Times New Roman" w:cs="Times New Roman"/>
          <w:bCs/>
          <w:sz w:val="28"/>
          <w:szCs w:val="28"/>
          <w:lang w:val="uk-UA"/>
        </w:rPr>
        <w:t>Схема курсу</w:t>
      </w:r>
    </w:p>
    <w:tbl>
      <w:tblPr>
        <w:tblStyle w:val="TableNormal"/>
        <w:tblW w:w="990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
        <w:gridCol w:w="2835"/>
        <w:gridCol w:w="1364"/>
        <w:gridCol w:w="1845"/>
        <w:gridCol w:w="1282"/>
        <w:gridCol w:w="1133"/>
        <w:gridCol w:w="1383"/>
        <w:gridCol w:w="37"/>
      </w:tblGrid>
      <w:tr w:rsidR="00F160B6" w:rsidRPr="00F160B6" w:rsidTr="000D6531">
        <w:trPr>
          <w:gridBefore w:val="1"/>
          <w:gridAfter w:val="1"/>
          <w:wBefore w:w="21" w:type="dxa"/>
          <w:wAfter w:w="37" w:type="dxa"/>
          <w:trHeight w:val="275"/>
        </w:trPr>
        <w:tc>
          <w:tcPr>
            <w:tcW w:w="9842" w:type="dxa"/>
            <w:gridSpan w:val="6"/>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56" w:lineRule="exact"/>
              <w:ind w:left="3900" w:right="3878"/>
              <w:jc w:val="center"/>
              <w:rPr>
                <w:sz w:val="28"/>
                <w:szCs w:val="28"/>
              </w:rPr>
            </w:pPr>
            <w:r w:rsidRPr="00F160B6">
              <w:rPr>
                <w:sz w:val="28"/>
                <w:szCs w:val="28"/>
              </w:rPr>
              <w:t>Тематика курсу</w:t>
            </w:r>
          </w:p>
        </w:tc>
      </w:tr>
      <w:tr w:rsidR="00F160B6" w:rsidRPr="00F160B6" w:rsidTr="000D6531">
        <w:trPr>
          <w:gridBefore w:val="1"/>
          <w:gridAfter w:val="1"/>
          <w:wBefore w:w="21" w:type="dxa"/>
          <w:wAfter w:w="37" w:type="dxa"/>
          <w:trHeight w:val="551"/>
        </w:trPr>
        <w:tc>
          <w:tcPr>
            <w:tcW w:w="2835"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10"/>
              <w:rPr>
                <w:sz w:val="28"/>
                <w:szCs w:val="28"/>
              </w:rPr>
            </w:pPr>
            <w:r w:rsidRPr="00F160B6">
              <w:rPr>
                <w:sz w:val="28"/>
                <w:szCs w:val="28"/>
              </w:rPr>
              <w:t>Тема, план</w:t>
            </w:r>
          </w:p>
        </w:tc>
        <w:tc>
          <w:tcPr>
            <w:tcW w:w="1364"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10"/>
              <w:rPr>
                <w:sz w:val="28"/>
                <w:szCs w:val="28"/>
              </w:rPr>
            </w:pPr>
            <w:r w:rsidRPr="00F160B6">
              <w:rPr>
                <w:sz w:val="28"/>
                <w:szCs w:val="28"/>
              </w:rPr>
              <w:t>Форма</w:t>
            </w:r>
          </w:p>
          <w:p w:rsidR="00F160B6" w:rsidRPr="00F160B6" w:rsidRDefault="00F160B6">
            <w:pPr>
              <w:pStyle w:val="TableParagraph"/>
              <w:spacing w:line="265" w:lineRule="exact"/>
              <w:ind w:left="110"/>
              <w:rPr>
                <w:sz w:val="28"/>
                <w:szCs w:val="28"/>
              </w:rPr>
            </w:pPr>
            <w:r w:rsidRPr="00F160B6">
              <w:rPr>
                <w:sz w:val="28"/>
                <w:szCs w:val="28"/>
              </w:rPr>
              <w:t>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09"/>
              <w:rPr>
                <w:sz w:val="28"/>
                <w:szCs w:val="28"/>
              </w:rPr>
            </w:pPr>
            <w:r w:rsidRPr="00F160B6">
              <w:rPr>
                <w:sz w:val="28"/>
                <w:szCs w:val="28"/>
              </w:rPr>
              <w:t>Література</w:t>
            </w:r>
          </w:p>
        </w:tc>
        <w:tc>
          <w:tcPr>
            <w:tcW w:w="1282"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13"/>
              <w:rPr>
                <w:sz w:val="28"/>
                <w:szCs w:val="28"/>
              </w:rPr>
            </w:pPr>
            <w:r w:rsidRPr="00F160B6">
              <w:rPr>
                <w:sz w:val="28"/>
                <w:szCs w:val="28"/>
              </w:rPr>
              <w:t>Завдання,</w:t>
            </w:r>
          </w:p>
          <w:p w:rsidR="00F160B6" w:rsidRPr="00F160B6" w:rsidRDefault="00F160B6">
            <w:pPr>
              <w:pStyle w:val="TableParagraph"/>
              <w:spacing w:line="265" w:lineRule="exact"/>
              <w:ind w:left="113"/>
              <w:rPr>
                <w:sz w:val="28"/>
                <w:szCs w:val="28"/>
              </w:rPr>
            </w:pPr>
            <w:r w:rsidRPr="00F160B6">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14"/>
              <w:rPr>
                <w:sz w:val="28"/>
                <w:szCs w:val="28"/>
              </w:rPr>
            </w:pPr>
            <w:r w:rsidRPr="00F160B6">
              <w:rPr>
                <w:sz w:val="28"/>
                <w:szCs w:val="28"/>
              </w:rPr>
              <w:t>Вага</w:t>
            </w:r>
          </w:p>
          <w:p w:rsidR="00F160B6" w:rsidRPr="00F160B6" w:rsidRDefault="00F160B6">
            <w:pPr>
              <w:pStyle w:val="TableParagraph"/>
              <w:spacing w:line="265" w:lineRule="exact"/>
              <w:ind w:left="114"/>
              <w:rPr>
                <w:sz w:val="28"/>
                <w:szCs w:val="28"/>
              </w:rPr>
            </w:pPr>
            <w:r w:rsidRPr="00F160B6">
              <w:rPr>
                <w:sz w:val="28"/>
                <w:szCs w:val="28"/>
              </w:rPr>
              <w:t>оцінки</w:t>
            </w:r>
          </w:p>
        </w:tc>
        <w:tc>
          <w:tcPr>
            <w:tcW w:w="138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20"/>
              <w:rPr>
                <w:sz w:val="28"/>
                <w:szCs w:val="28"/>
              </w:rPr>
            </w:pPr>
            <w:r w:rsidRPr="00F160B6">
              <w:rPr>
                <w:sz w:val="28"/>
                <w:szCs w:val="28"/>
              </w:rPr>
              <w:t>Термін</w:t>
            </w:r>
          </w:p>
          <w:p w:rsidR="00F160B6" w:rsidRPr="00F160B6" w:rsidRDefault="00F160B6">
            <w:pPr>
              <w:pStyle w:val="TableParagraph"/>
              <w:spacing w:line="265" w:lineRule="exact"/>
              <w:ind w:left="120"/>
              <w:rPr>
                <w:sz w:val="28"/>
                <w:szCs w:val="28"/>
              </w:rPr>
            </w:pPr>
            <w:r w:rsidRPr="00F160B6">
              <w:rPr>
                <w:sz w:val="28"/>
                <w:szCs w:val="28"/>
              </w:rPr>
              <w:t>виконання</w:t>
            </w:r>
          </w:p>
        </w:tc>
      </w:tr>
      <w:tr w:rsidR="00F160B6" w:rsidRPr="00F160B6" w:rsidTr="000D6531">
        <w:trPr>
          <w:gridBefore w:val="1"/>
          <w:gridAfter w:val="1"/>
          <w:wBefore w:w="21" w:type="dxa"/>
          <w:wAfter w:w="37" w:type="dxa"/>
          <w:trHeight w:val="4692"/>
        </w:trPr>
        <w:tc>
          <w:tcPr>
            <w:tcW w:w="2835" w:type="dxa"/>
            <w:tcBorders>
              <w:top w:val="single" w:sz="4" w:space="0" w:color="000000"/>
              <w:left w:val="single" w:sz="4" w:space="0" w:color="000000"/>
              <w:bottom w:val="single" w:sz="4" w:space="0" w:color="000000"/>
              <w:right w:val="single" w:sz="4" w:space="0" w:color="000000"/>
            </w:tcBorders>
          </w:tcPr>
          <w:p w:rsidR="00F160B6" w:rsidRPr="005B5CF2" w:rsidRDefault="00F160B6" w:rsidP="005B5CF2">
            <w:pPr>
              <w:pStyle w:val="TableParagraph"/>
              <w:spacing w:line="360" w:lineRule="auto"/>
              <w:ind w:left="110"/>
              <w:rPr>
                <w:sz w:val="28"/>
                <w:szCs w:val="28"/>
              </w:rPr>
            </w:pPr>
            <w:r w:rsidRPr="005B5CF2">
              <w:rPr>
                <w:b/>
                <w:bCs/>
                <w:sz w:val="28"/>
                <w:szCs w:val="28"/>
              </w:rPr>
              <w:t>Тема 1.</w:t>
            </w:r>
            <w:r w:rsidRPr="005B5CF2">
              <w:rPr>
                <w:sz w:val="28"/>
                <w:szCs w:val="28"/>
                <w:lang w:eastAsia="uk-UA"/>
              </w:rPr>
              <w:t xml:space="preserve"> </w:t>
            </w:r>
            <w:r w:rsidRPr="005B5CF2">
              <w:rPr>
                <w:sz w:val="28"/>
                <w:szCs w:val="28"/>
              </w:rPr>
              <w:t>Сутність процесу навчання як основа конкретної дидактичної теорії чи концепції. Критерії оцінки дидактичної теорії чи концепції.</w:t>
            </w:r>
          </w:p>
        </w:tc>
        <w:tc>
          <w:tcPr>
            <w:tcW w:w="1364"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70"/>
              <w:rPr>
                <w:sz w:val="28"/>
                <w:szCs w:val="28"/>
              </w:rPr>
            </w:pPr>
            <w:r w:rsidRPr="00F160B6">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9"/>
              <w:rPr>
                <w:sz w:val="28"/>
                <w:szCs w:val="28"/>
              </w:rPr>
            </w:pPr>
            <w:r w:rsidRPr="00F160B6">
              <w:rPr>
                <w:sz w:val="28"/>
                <w:szCs w:val="28"/>
              </w:rPr>
              <w:t>3, 10, 11, 15, 16,</w:t>
            </w:r>
          </w:p>
          <w:p w:rsidR="00F160B6" w:rsidRPr="00F160B6" w:rsidRDefault="00F160B6">
            <w:pPr>
              <w:pStyle w:val="TableParagraph"/>
              <w:ind w:left="109"/>
              <w:rPr>
                <w:sz w:val="28"/>
                <w:szCs w:val="28"/>
              </w:rPr>
            </w:pPr>
            <w:r w:rsidRPr="00F160B6">
              <w:rPr>
                <w:sz w:val="28"/>
                <w:szCs w:val="28"/>
              </w:rPr>
              <w:t>17, 21, 23</w:t>
            </w:r>
          </w:p>
        </w:tc>
        <w:tc>
          <w:tcPr>
            <w:tcW w:w="1282"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13" w:right="77"/>
              <w:rPr>
                <w:sz w:val="28"/>
                <w:szCs w:val="28"/>
              </w:rPr>
            </w:pPr>
            <w:r w:rsidRPr="00F160B6">
              <w:rPr>
                <w:sz w:val="28"/>
                <w:szCs w:val="28"/>
              </w:rPr>
              <w:t>Опрацюва ти конспект лекції та відповідні джерела</w:t>
            </w:r>
          </w:p>
          <w:p w:rsidR="00F160B6" w:rsidRPr="00F160B6" w:rsidRDefault="00F160B6">
            <w:pPr>
              <w:pStyle w:val="TableParagraph"/>
              <w:spacing w:before="1"/>
              <w:ind w:left="113"/>
              <w:rPr>
                <w:sz w:val="28"/>
                <w:szCs w:val="28"/>
              </w:rPr>
            </w:pPr>
            <w:r w:rsidRPr="00F160B6">
              <w:rPr>
                <w:sz w:val="28"/>
                <w:szCs w:val="28"/>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rPr>
                <w:sz w:val="28"/>
                <w:szCs w:val="28"/>
              </w:rPr>
            </w:pPr>
            <w:r w:rsidRPr="00F160B6">
              <w:rPr>
                <w:sz w:val="28"/>
                <w:szCs w:val="28"/>
              </w:rPr>
              <w:t>4</w:t>
            </w:r>
          </w:p>
        </w:tc>
        <w:tc>
          <w:tcPr>
            <w:tcW w:w="1383"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20" w:right="132"/>
              <w:rPr>
                <w:sz w:val="28"/>
                <w:szCs w:val="28"/>
              </w:rPr>
            </w:pPr>
            <w:r w:rsidRPr="00F160B6">
              <w:rPr>
                <w:sz w:val="28"/>
                <w:szCs w:val="28"/>
              </w:rPr>
              <w:t>Протягом  семестру згідно із розкладом занять</w:t>
            </w:r>
          </w:p>
        </w:tc>
      </w:tr>
      <w:tr w:rsidR="00F160B6" w:rsidRPr="00F160B6" w:rsidTr="000D6531">
        <w:trPr>
          <w:gridBefore w:val="1"/>
          <w:wBefore w:w="21" w:type="dxa"/>
          <w:trHeight w:val="1833"/>
        </w:trPr>
        <w:tc>
          <w:tcPr>
            <w:tcW w:w="2835" w:type="dxa"/>
            <w:tcBorders>
              <w:top w:val="single" w:sz="4" w:space="0" w:color="000000"/>
              <w:left w:val="single" w:sz="4" w:space="0" w:color="000000"/>
              <w:bottom w:val="single" w:sz="4" w:space="0" w:color="000000"/>
              <w:right w:val="single" w:sz="4" w:space="0" w:color="000000"/>
            </w:tcBorders>
          </w:tcPr>
          <w:p w:rsidR="00F160B6" w:rsidRPr="00F160B6" w:rsidRDefault="00F160B6">
            <w:pPr>
              <w:spacing w:line="360" w:lineRule="auto"/>
              <w:jc w:val="both"/>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Тема 2.</w:t>
            </w:r>
            <w:r w:rsidRPr="00F160B6">
              <w:rPr>
                <w:rFonts w:ascii="Times New Roman" w:eastAsia="Times New Roman" w:hAnsi="Times New Roman" w:cs="Times New Roman"/>
                <w:b/>
                <w:sz w:val="28"/>
                <w:szCs w:val="28"/>
                <w:lang w:val="uk-UA" w:eastAsia="uk-UA"/>
              </w:rPr>
              <w:t xml:space="preserve"> </w:t>
            </w:r>
            <w:r>
              <w:rPr>
                <w:rFonts w:ascii="Times New Roman" w:hAnsi="Times New Roman" w:cs="Times New Roman"/>
                <w:sz w:val="28"/>
                <w:szCs w:val="28"/>
                <w:lang w:val="uk-UA"/>
              </w:rPr>
              <w:t xml:space="preserve">Концепція дидактичного енциклопедизму. Мета виховання у розумінні прихильників цієї концепції Я.А.Коменського, Дж.Мільтона, </w:t>
            </w:r>
            <w:r>
              <w:rPr>
                <w:rFonts w:ascii="Times New Roman" w:hAnsi="Times New Roman" w:cs="Times New Roman"/>
                <w:sz w:val="28"/>
                <w:szCs w:val="28"/>
                <w:lang w:val="uk-UA"/>
              </w:rPr>
              <w:lastRenderedPageBreak/>
              <w:t>І.Б.Баседова. Сутність концепції дидактичного енциклопедизму. Інформативність змісту освіти як провідний критерій концепції.</w:t>
            </w:r>
          </w:p>
          <w:p w:rsidR="00F160B6" w:rsidRPr="00F160B6" w:rsidRDefault="00F160B6">
            <w:pPr>
              <w:pStyle w:val="TableParagraph"/>
              <w:spacing w:line="265" w:lineRule="exact"/>
              <w:ind w:left="110"/>
              <w:rPr>
                <w:sz w:val="28"/>
                <w:szCs w:val="28"/>
              </w:rPr>
            </w:pPr>
          </w:p>
        </w:tc>
        <w:tc>
          <w:tcPr>
            <w:tcW w:w="1364"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9"/>
              <w:rPr>
                <w:sz w:val="28"/>
                <w:szCs w:val="28"/>
              </w:rPr>
            </w:pPr>
            <w:r w:rsidRPr="00F160B6">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7"/>
              <w:rPr>
                <w:sz w:val="28"/>
                <w:szCs w:val="28"/>
              </w:rPr>
            </w:pPr>
            <w:r w:rsidRPr="00F160B6">
              <w:rPr>
                <w:sz w:val="28"/>
                <w:szCs w:val="28"/>
              </w:rPr>
              <w:t>11, 15, 17, 21,</w:t>
            </w:r>
          </w:p>
          <w:p w:rsidR="00F160B6" w:rsidRPr="00F160B6" w:rsidRDefault="00F160B6">
            <w:pPr>
              <w:pStyle w:val="TableParagraph"/>
              <w:ind w:left="107"/>
              <w:rPr>
                <w:sz w:val="28"/>
                <w:szCs w:val="28"/>
              </w:rPr>
            </w:pPr>
            <w:r w:rsidRPr="00F160B6">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7" w:right="85"/>
              <w:rPr>
                <w:sz w:val="28"/>
                <w:szCs w:val="28"/>
              </w:rPr>
            </w:pPr>
            <w:r w:rsidRPr="00F160B6">
              <w:rPr>
                <w:sz w:val="28"/>
                <w:szCs w:val="28"/>
              </w:rPr>
              <w:t>Опрацюва ти конспект лекції та відповідні джерела</w:t>
            </w:r>
          </w:p>
          <w:p w:rsidR="00F160B6" w:rsidRPr="00F160B6" w:rsidRDefault="00F160B6">
            <w:pPr>
              <w:pStyle w:val="TableParagraph"/>
              <w:spacing w:before="1"/>
              <w:ind w:left="107"/>
              <w:rPr>
                <w:sz w:val="28"/>
                <w:szCs w:val="28"/>
              </w:rPr>
            </w:pPr>
            <w:r w:rsidRPr="00F160B6">
              <w:rPr>
                <w:sz w:val="28"/>
                <w:szCs w:val="28"/>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rPr>
                <w:sz w:val="28"/>
                <w:szCs w:val="28"/>
              </w:rPr>
            </w:pPr>
            <w:r w:rsidRPr="00F160B6">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8" w:right="146"/>
              <w:rPr>
                <w:sz w:val="28"/>
                <w:szCs w:val="28"/>
              </w:rPr>
            </w:pPr>
            <w:r w:rsidRPr="00F160B6">
              <w:rPr>
                <w:sz w:val="28"/>
                <w:szCs w:val="28"/>
              </w:rPr>
              <w:t>Протягом  семестру згідно із розкладом занять</w:t>
            </w:r>
          </w:p>
        </w:tc>
      </w:tr>
      <w:tr w:rsidR="00F160B6" w:rsidRPr="00F160B6" w:rsidTr="000D6531">
        <w:trPr>
          <w:gridBefore w:val="1"/>
          <w:wBefore w:w="21" w:type="dxa"/>
          <w:trHeight w:val="4952"/>
        </w:trPr>
        <w:tc>
          <w:tcPr>
            <w:tcW w:w="2835"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tabs>
                <w:tab w:val="left" w:pos="1491"/>
                <w:tab w:val="left" w:pos="1723"/>
              </w:tabs>
              <w:ind w:left="110" w:right="93"/>
              <w:rPr>
                <w:sz w:val="28"/>
                <w:szCs w:val="28"/>
              </w:rPr>
            </w:pPr>
            <w:r w:rsidRPr="00F160B6">
              <w:rPr>
                <w:b/>
                <w:bCs/>
                <w:sz w:val="28"/>
                <w:szCs w:val="28"/>
              </w:rPr>
              <w:lastRenderedPageBreak/>
              <w:t>Тема 3.</w:t>
            </w:r>
            <w:r w:rsidRPr="00A85196">
              <w:rPr>
                <w:sz w:val="24"/>
                <w:szCs w:val="24"/>
              </w:rPr>
              <w:t xml:space="preserve"> </w:t>
            </w:r>
            <w:r>
              <w:rPr>
                <w:sz w:val="28"/>
                <w:szCs w:val="28"/>
              </w:rPr>
              <w:t>Концепція дидактичного формалізму. Освіта як засіб розвитку здібностей та пізнавальних інтересів особистості у працях прихильників концепції дидактичного формалізму Е. Шмідта, А.А. Немейера, Й.Песталоцці, А.Дістервега, Я.В.Давида, А.Добровольського. Особливості змісту освіту в контексті даної концепції (математика й класичні мови як домінуючи дисципліни). Слабкі позиції даної концепції.</w:t>
            </w:r>
          </w:p>
        </w:tc>
        <w:tc>
          <w:tcPr>
            <w:tcW w:w="1364"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9"/>
              <w:rPr>
                <w:sz w:val="28"/>
                <w:szCs w:val="28"/>
              </w:rPr>
            </w:pPr>
            <w:r w:rsidRPr="00F160B6">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7"/>
              <w:rPr>
                <w:sz w:val="28"/>
                <w:szCs w:val="28"/>
              </w:rPr>
            </w:pPr>
            <w:r w:rsidRPr="00F160B6">
              <w:rPr>
                <w:sz w:val="28"/>
                <w:szCs w:val="28"/>
              </w:rPr>
              <w:t>2, 3, 14, 15, 16,</w:t>
            </w:r>
          </w:p>
          <w:p w:rsidR="00F160B6" w:rsidRPr="00F160B6" w:rsidRDefault="00F160B6">
            <w:pPr>
              <w:pStyle w:val="TableParagraph"/>
              <w:ind w:left="107"/>
              <w:rPr>
                <w:sz w:val="28"/>
                <w:szCs w:val="28"/>
              </w:rPr>
            </w:pPr>
            <w:r w:rsidRPr="00F160B6">
              <w:rPr>
                <w:sz w:val="28"/>
                <w:szCs w:val="28"/>
              </w:rPr>
              <w:t>21, 23</w:t>
            </w:r>
          </w:p>
        </w:tc>
        <w:tc>
          <w:tcPr>
            <w:tcW w:w="1282"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7" w:right="85"/>
              <w:rPr>
                <w:sz w:val="28"/>
                <w:szCs w:val="28"/>
              </w:rPr>
            </w:pPr>
            <w:r w:rsidRPr="00F160B6">
              <w:rPr>
                <w:sz w:val="28"/>
                <w:szCs w:val="28"/>
              </w:rPr>
              <w:t>Опрацюва ти конспект лекції та відповідні джерела</w:t>
            </w:r>
          </w:p>
          <w:p w:rsidR="00F160B6" w:rsidRPr="00F160B6" w:rsidRDefault="00F160B6">
            <w:pPr>
              <w:pStyle w:val="TableParagraph"/>
              <w:spacing w:before="1"/>
              <w:ind w:left="107"/>
              <w:rPr>
                <w:sz w:val="28"/>
                <w:szCs w:val="28"/>
              </w:rPr>
            </w:pPr>
            <w:r w:rsidRPr="00F160B6">
              <w:rPr>
                <w:sz w:val="28"/>
                <w:szCs w:val="28"/>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rPr>
                <w:sz w:val="28"/>
                <w:szCs w:val="28"/>
              </w:rPr>
            </w:pPr>
            <w:r w:rsidRPr="00F160B6">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8" w:right="146"/>
              <w:rPr>
                <w:sz w:val="28"/>
                <w:szCs w:val="28"/>
              </w:rPr>
            </w:pPr>
            <w:r w:rsidRPr="00F160B6">
              <w:rPr>
                <w:sz w:val="28"/>
                <w:szCs w:val="28"/>
              </w:rPr>
              <w:t>Протягом  семестру згідно із розкладом занять</w:t>
            </w:r>
          </w:p>
        </w:tc>
      </w:tr>
      <w:tr w:rsidR="00F160B6" w:rsidRPr="00F160B6" w:rsidTr="000D6531">
        <w:trPr>
          <w:gridBefore w:val="1"/>
          <w:wBefore w:w="21" w:type="dxa"/>
          <w:trHeight w:val="7018"/>
        </w:trPr>
        <w:tc>
          <w:tcPr>
            <w:tcW w:w="2835"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ind w:left="110" w:right="954"/>
              <w:rPr>
                <w:b/>
                <w:sz w:val="28"/>
                <w:szCs w:val="28"/>
              </w:rPr>
            </w:pPr>
            <w:r w:rsidRPr="00F160B6">
              <w:rPr>
                <w:b/>
                <w:bCs/>
                <w:sz w:val="28"/>
                <w:szCs w:val="28"/>
              </w:rPr>
              <w:lastRenderedPageBreak/>
              <w:t xml:space="preserve">Тема 4. </w:t>
            </w:r>
            <w:r>
              <w:rPr>
                <w:sz w:val="28"/>
                <w:szCs w:val="28"/>
              </w:rPr>
              <w:t>Концепція дидактичного прагматизму (утилітаризму). Дж. Дьюї, Г. Кершенштейнер про навчання як неперервний процес «реконструювання досвіду» учня. Практичні заняття з різних видів діяльності та довільний вибір дисциплін як основа освітнього процесу.</w:t>
            </w:r>
          </w:p>
        </w:tc>
        <w:tc>
          <w:tcPr>
            <w:tcW w:w="1364"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9"/>
              <w:rPr>
                <w:sz w:val="28"/>
                <w:szCs w:val="28"/>
              </w:rPr>
            </w:pPr>
            <w:r w:rsidRPr="00F160B6">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7"/>
              <w:rPr>
                <w:sz w:val="28"/>
                <w:szCs w:val="28"/>
              </w:rPr>
            </w:pPr>
            <w:r w:rsidRPr="00F160B6">
              <w:rPr>
                <w:sz w:val="28"/>
                <w:szCs w:val="28"/>
              </w:rPr>
              <w:t>3, 4, 6, 11, 14,</w:t>
            </w:r>
          </w:p>
          <w:p w:rsidR="00F160B6" w:rsidRPr="00F160B6" w:rsidRDefault="00F160B6">
            <w:pPr>
              <w:pStyle w:val="TableParagraph"/>
              <w:ind w:left="107"/>
              <w:rPr>
                <w:sz w:val="28"/>
                <w:szCs w:val="28"/>
              </w:rPr>
            </w:pPr>
            <w:r w:rsidRPr="00F160B6">
              <w:rPr>
                <w:sz w:val="28"/>
                <w:szCs w:val="28"/>
              </w:rPr>
              <w:t>15, 16, 17, 21,</w:t>
            </w:r>
          </w:p>
          <w:p w:rsidR="00F160B6" w:rsidRPr="00F160B6" w:rsidRDefault="00F160B6">
            <w:pPr>
              <w:pStyle w:val="TableParagraph"/>
              <w:spacing w:line="265" w:lineRule="exact"/>
              <w:ind w:left="107"/>
              <w:rPr>
                <w:sz w:val="28"/>
                <w:szCs w:val="28"/>
              </w:rPr>
            </w:pPr>
            <w:r w:rsidRPr="00F160B6">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spacing w:line="270" w:lineRule="atLeast"/>
              <w:ind w:left="107" w:right="85"/>
              <w:rPr>
                <w:sz w:val="28"/>
                <w:szCs w:val="28"/>
              </w:rPr>
            </w:pPr>
            <w:r w:rsidRPr="00F160B6">
              <w:rPr>
                <w:sz w:val="28"/>
                <w:szCs w:val="28"/>
              </w:rPr>
              <w:t>Опрацюва ти конспект лекції</w:t>
            </w:r>
          </w:p>
          <w:p w:rsidR="00F160B6" w:rsidRPr="00F160B6" w:rsidRDefault="00F160B6">
            <w:pPr>
              <w:pStyle w:val="TableParagraph"/>
              <w:spacing w:line="270" w:lineRule="atLeast"/>
              <w:ind w:left="107" w:right="85"/>
              <w:rPr>
                <w:sz w:val="28"/>
                <w:szCs w:val="28"/>
              </w:rPr>
            </w:pPr>
            <w:r w:rsidRPr="00F160B6">
              <w:rPr>
                <w:sz w:val="28"/>
                <w:szCs w:val="28"/>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rPr>
                <w:sz w:val="28"/>
                <w:szCs w:val="28"/>
              </w:rPr>
            </w:pPr>
            <w:r w:rsidRPr="00F160B6">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spacing w:line="270" w:lineRule="atLeast"/>
              <w:ind w:left="108" w:right="146"/>
              <w:rPr>
                <w:sz w:val="28"/>
                <w:szCs w:val="28"/>
              </w:rPr>
            </w:pPr>
            <w:r w:rsidRPr="00F160B6">
              <w:rPr>
                <w:sz w:val="28"/>
                <w:szCs w:val="28"/>
              </w:rPr>
              <w:t>Протягом  семестру згідно із розкладом занять</w:t>
            </w:r>
          </w:p>
        </w:tc>
      </w:tr>
      <w:tr w:rsidR="00F160B6" w:rsidRPr="00F160B6" w:rsidTr="000D6531">
        <w:trPr>
          <w:gridBefore w:val="1"/>
          <w:wBefore w:w="21" w:type="dxa"/>
          <w:trHeight w:val="7018"/>
        </w:trPr>
        <w:tc>
          <w:tcPr>
            <w:tcW w:w="2835" w:type="dxa"/>
            <w:tcBorders>
              <w:top w:val="single" w:sz="4" w:space="0" w:color="000000"/>
              <w:left w:val="single" w:sz="4" w:space="0" w:color="000000"/>
              <w:bottom w:val="single" w:sz="4" w:space="0" w:color="000000"/>
              <w:right w:val="single" w:sz="4" w:space="0" w:color="000000"/>
            </w:tcBorders>
            <w:hideMark/>
          </w:tcPr>
          <w:p w:rsidR="00F160B6" w:rsidRDefault="00F160B6" w:rsidP="00F160B6">
            <w:pPr>
              <w:tabs>
                <w:tab w:val="left" w:pos="0"/>
              </w:tabs>
              <w:jc w:val="both"/>
              <w:rPr>
                <w:rFonts w:ascii="Times New Roman" w:hAnsi="Times New Roman" w:cs="Times New Roman"/>
                <w:sz w:val="28"/>
                <w:szCs w:val="28"/>
                <w:lang w:val="uk-UA"/>
              </w:rPr>
            </w:pPr>
            <w:r w:rsidRPr="00F160B6">
              <w:rPr>
                <w:rFonts w:ascii="Times New Roman" w:hAnsi="Times New Roman" w:cs="Times New Roman"/>
                <w:b/>
                <w:bCs/>
                <w:sz w:val="28"/>
                <w:szCs w:val="28"/>
                <w:lang w:val="uk-UA"/>
              </w:rPr>
              <w:lastRenderedPageBreak/>
              <w:t xml:space="preserve">Тема 5. </w:t>
            </w:r>
            <w:r>
              <w:rPr>
                <w:rFonts w:ascii="Times New Roman" w:hAnsi="Times New Roman" w:cs="Times New Roman"/>
                <w:sz w:val="28"/>
                <w:szCs w:val="28"/>
                <w:lang w:val="uk-UA"/>
              </w:rPr>
              <w:t xml:space="preserve">Концепція функціонального матеріалізму. Положення про інтегральний зв’язок пізнання з дяльністю як основа концепції (В.Оконь). </w:t>
            </w:r>
          </w:p>
          <w:p w:rsidR="00F160B6" w:rsidRDefault="00F160B6" w:rsidP="00F160B6">
            <w:pPr>
              <w:tabs>
                <w:tab w:val="left" w:pos="0"/>
              </w:tabs>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Парадигмальна концепція (Г.Шейерль). Формування навчального матеріалу з акцентом на типових фактах і подіях. Порушення принципу системності,  пізнання цілого через аналіз одиничного факту як слабкі сторони концепції. </w:t>
            </w:r>
          </w:p>
          <w:p w:rsidR="00F160B6" w:rsidRPr="00F160B6" w:rsidRDefault="00F160B6">
            <w:pPr>
              <w:spacing w:line="360" w:lineRule="auto"/>
              <w:jc w:val="both"/>
              <w:rPr>
                <w:rFonts w:ascii="Times New Roman" w:hAnsi="Times New Roman" w:cs="Times New Roman"/>
                <w:sz w:val="28"/>
                <w:szCs w:val="28"/>
                <w:lang w:val="uk-UA"/>
              </w:rPr>
            </w:pPr>
          </w:p>
        </w:tc>
        <w:tc>
          <w:tcPr>
            <w:tcW w:w="1364"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before="1"/>
              <w:rPr>
                <w:sz w:val="28"/>
                <w:szCs w:val="28"/>
              </w:rPr>
            </w:pPr>
            <w:r w:rsidRPr="00F160B6">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before="1"/>
              <w:rPr>
                <w:sz w:val="28"/>
                <w:szCs w:val="28"/>
              </w:rPr>
            </w:pPr>
            <w:r w:rsidRPr="00F160B6">
              <w:rPr>
                <w:sz w:val="28"/>
                <w:szCs w:val="28"/>
              </w:rPr>
              <w:t>15, 16, 17, 21</w:t>
            </w:r>
          </w:p>
        </w:tc>
        <w:tc>
          <w:tcPr>
            <w:tcW w:w="1282"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spacing w:line="270" w:lineRule="atLeast"/>
              <w:ind w:left="107" w:right="85"/>
              <w:rPr>
                <w:sz w:val="28"/>
                <w:szCs w:val="28"/>
              </w:rPr>
            </w:pPr>
            <w:r w:rsidRPr="00F160B6">
              <w:rPr>
                <w:sz w:val="28"/>
                <w:szCs w:val="28"/>
              </w:rPr>
              <w:t>Опрацюва ти конспект лекції</w:t>
            </w:r>
          </w:p>
          <w:p w:rsidR="00F160B6" w:rsidRPr="00F160B6" w:rsidRDefault="00F160B6">
            <w:pPr>
              <w:pStyle w:val="TableParagraph"/>
              <w:spacing w:line="270" w:lineRule="atLeast"/>
              <w:ind w:left="107" w:right="85"/>
              <w:rPr>
                <w:sz w:val="28"/>
                <w:szCs w:val="28"/>
              </w:rPr>
            </w:pPr>
            <w:r w:rsidRPr="00F160B6">
              <w:rPr>
                <w:sz w:val="28"/>
                <w:szCs w:val="28"/>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rPr>
                <w:sz w:val="28"/>
                <w:szCs w:val="28"/>
              </w:rPr>
            </w:pPr>
            <w:r w:rsidRPr="00F160B6">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70" w:lineRule="atLeast"/>
              <w:ind w:left="108" w:right="146"/>
              <w:rPr>
                <w:sz w:val="28"/>
                <w:szCs w:val="28"/>
              </w:rPr>
            </w:pPr>
            <w:r w:rsidRPr="00F160B6">
              <w:rPr>
                <w:sz w:val="28"/>
                <w:szCs w:val="28"/>
              </w:rPr>
              <w:t>Протягом  семестру згідно із розкладом занять</w:t>
            </w:r>
          </w:p>
        </w:tc>
      </w:tr>
      <w:tr w:rsidR="00F160B6" w:rsidRPr="00F160B6" w:rsidTr="000D6531">
        <w:trPr>
          <w:gridBefore w:val="1"/>
          <w:wBefore w:w="21" w:type="dxa"/>
          <w:trHeight w:val="6227"/>
        </w:trPr>
        <w:tc>
          <w:tcPr>
            <w:tcW w:w="2835" w:type="dxa"/>
            <w:tcBorders>
              <w:top w:val="single" w:sz="4" w:space="0" w:color="000000"/>
              <w:left w:val="single" w:sz="4" w:space="0" w:color="000000"/>
              <w:bottom w:val="single" w:sz="4" w:space="0" w:color="000000"/>
              <w:right w:val="single" w:sz="4" w:space="0" w:color="000000"/>
            </w:tcBorders>
          </w:tcPr>
          <w:p w:rsidR="00F160B6" w:rsidRPr="00F160B6" w:rsidRDefault="00F160B6">
            <w:pPr>
              <w:jc w:val="both"/>
              <w:rPr>
                <w:rFonts w:ascii="Times New Roman" w:hAnsi="Times New Roman" w:cs="Times New Roman"/>
                <w:b/>
                <w:sz w:val="28"/>
                <w:szCs w:val="28"/>
                <w:lang w:val="uk-UA"/>
              </w:rPr>
            </w:pPr>
            <w:r w:rsidRPr="00F160B6">
              <w:rPr>
                <w:rFonts w:ascii="Times New Roman" w:hAnsi="Times New Roman" w:cs="Times New Roman"/>
                <w:b/>
                <w:bCs/>
                <w:sz w:val="28"/>
                <w:szCs w:val="28"/>
                <w:lang w:val="uk-UA"/>
              </w:rPr>
              <w:t xml:space="preserve">Тема 6. </w:t>
            </w:r>
            <w:r w:rsidR="000D6531">
              <w:rPr>
                <w:rFonts w:ascii="Times New Roman" w:hAnsi="Times New Roman" w:cs="Times New Roman"/>
                <w:sz w:val="28"/>
                <w:szCs w:val="28"/>
                <w:lang w:val="uk-UA"/>
              </w:rPr>
              <w:t>Кібернетична концепція навчання (С.І.Архангельський, Є.І.Машбіц). Процес навчання як передача й переопрацювання інформації, абсолютизація ролі навчальної інформації і механізмів її засвоєння. Теорія інформації і систем, кібернетичні закономірності передачі інформації як методологічна основа кібернетичної концепції.</w:t>
            </w:r>
          </w:p>
        </w:tc>
        <w:tc>
          <w:tcPr>
            <w:tcW w:w="1364"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before="1"/>
              <w:rPr>
                <w:sz w:val="28"/>
                <w:szCs w:val="28"/>
              </w:rPr>
            </w:pPr>
            <w:r w:rsidRPr="00F160B6">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before="1"/>
              <w:rPr>
                <w:sz w:val="28"/>
                <w:szCs w:val="28"/>
              </w:rPr>
            </w:pPr>
            <w:r w:rsidRPr="00F160B6">
              <w:rPr>
                <w:sz w:val="28"/>
                <w:szCs w:val="28"/>
              </w:rPr>
              <w:t>10, 16, 17, 22</w:t>
            </w:r>
          </w:p>
        </w:tc>
        <w:tc>
          <w:tcPr>
            <w:tcW w:w="1282"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spacing w:line="270" w:lineRule="atLeast"/>
              <w:ind w:left="107" w:right="85"/>
              <w:rPr>
                <w:sz w:val="28"/>
                <w:szCs w:val="28"/>
              </w:rPr>
            </w:pPr>
            <w:r w:rsidRPr="00F160B6">
              <w:rPr>
                <w:sz w:val="28"/>
                <w:szCs w:val="28"/>
              </w:rPr>
              <w:t>Опрацюва ти конспект лекції</w:t>
            </w:r>
          </w:p>
          <w:p w:rsidR="00F160B6" w:rsidRPr="00F160B6" w:rsidRDefault="00F160B6">
            <w:pPr>
              <w:pStyle w:val="TableParagraph"/>
              <w:spacing w:line="270" w:lineRule="atLeast"/>
              <w:ind w:left="107" w:right="85"/>
              <w:rPr>
                <w:sz w:val="28"/>
                <w:szCs w:val="28"/>
              </w:rPr>
            </w:pPr>
            <w:r w:rsidRPr="00F160B6">
              <w:rPr>
                <w:sz w:val="28"/>
                <w:szCs w:val="28"/>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rPr>
                <w:sz w:val="28"/>
                <w:szCs w:val="28"/>
              </w:rPr>
            </w:pPr>
            <w:r w:rsidRPr="00F160B6">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70" w:lineRule="atLeast"/>
              <w:ind w:left="108" w:right="146"/>
              <w:rPr>
                <w:sz w:val="28"/>
                <w:szCs w:val="28"/>
              </w:rPr>
            </w:pPr>
            <w:r w:rsidRPr="00F160B6">
              <w:rPr>
                <w:sz w:val="28"/>
                <w:szCs w:val="28"/>
              </w:rPr>
              <w:t>Протягом  семестру згідно із розкладом занять</w:t>
            </w:r>
          </w:p>
        </w:tc>
      </w:tr>
      <w:tr w:rsidR="00F160B6" w:rsidRPr="00F160B6" w:rsidTr="000D6531">
        <w:trPr>
          <w:gridBefore w:val="1"/>
          <w:wBefore w:w="21" w:type="dxa"/>
          <w:trHeight w:val="2967"/>
        </w:trPr>
        <w:tc>
          <w:tcPr>
            <w:tcW w:w="2835" w:type="dxa"/>
            <w:tcBorders>
              <w:top w:val="single" w:sz="4" w:space="0" w:color="000000"/>
              <w:left w:val="single" w:sz="4" w:space="0" w:color="000000"/>
              <w:bottom w:val="single" w:sz="4" w:space="0" w:color="000000"/>
              <w:right w:val="single" w:sz="4" w:space="0" w:color="000000"/>
            </w:tcBorders>
          </w:tcPr>
          <w:p w:rsidR="00F160B6" w:rsidRPr="00F160B6" w:rsidRDefault="00F160B6">
            <w:pPr>
              <w:rPr>
                <w:rFonts w:ascii="Times New Roman" w:hAnsi="Times New Roman" w:cs="Times New Roman"/>
                <w:sz w:val="28"/>
                <w:szCs w:val="28"/>
                <w:lang w:val="uk-UA"/>
              </w:rPr>
            </w:pPr>
            <w:r w:rsidRPr="00F160B6">
              <w:rPr>
                <w:rFonts w:ascii="Times New Roman" w:hAnsi="Times New Roman" w:cs="Times New Roman"/>
                <w:b/>
                <w:bCs/>
                <w:sz w:val="28"/>
                <w:szCs w:val="28"/>
                <w:lang w:val="uk-UA"/>
              </w:rPr>
              <w:lastRenderedPageBreak/>
              <w:t xml:space="preserve">Тема 7. </w:t>
            </w:r>
            <w:r w:rsidR="000D6531">
              <w:rPr>
                <w:rFonts w:ascii="Times New Roman" w:hAnsi="Times New Roman" w:cs="Times New Roman"/>
                <w:sz w:val="28"/>
                <w:szCs w:val="28"/>
                <w:lang w:val="uk-UA"/>
              </w:rPr>
              <w:t>Асоціативна теорія навчання. Ідеї Дж.Локка та Я.А.Коменського як методологічна основа теорії. Принципи асоціативної теорії : чуттєве пізнання, вправи як провідний метод навчання. Збагачення свідомості учня образами й уявленнями як головна мета навчання. Відсутність творчої діяльності та самостійного пізнання як слабкі сторони асоціативної теорії навчання.</w:t>
            </w:r>
          </w:p>
        </w:tc>
        <w:tc>
          <w:tcPr>
            <w:tcW w:w="1364"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9"/>
              <w:rPr>
                <w:sz w:val="28"/>
                <w:szCs w:val="28"/>
              </w:rPr>
            </w:pPr>
            <w:r w:rsidRPr="00F160B6">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7"/>
              <w:rPr>
                <w:sz w:val="28"/>
                <w:szCs w:val="28"/>
              </w:rPr>
            </w:pPr>
            <w:r w:rsidRPr="00F160B6">
              <w:rPr>
                <w:sz w:val="28"/>
                <w:szCs w:val="28"/>
              </w:rPr>
              <w:t>3, 4, 6, 11, 14,</w:t>
            </w:r>
          </w:p>
          <w:p w:rsidR="00F160B6" w:rsidRPr="00F160B6" w:rsidRDefault="00F160B6">
            <w:pPr>
              <w:pStyle w:val="TableParagraph"/>
              <w:ind w:left="107"/>
              <w:rPr>
                <w:sz w:val="28"/>
                <w:szCs w:val="28"/>
              </w:rPr>
            </w:pPr>
            <w:r w:rsidRPr="00F160B6">
              <w:rPr>
                <w:sz w:val="28"/>
                <w:szCs w:val="28"/>
              </w:rPr>
              <w:t>15, 16, 17, 21,</w:t>
            </w:r>
          </w:p>
          <w:p w:rsidR="00F160B6" w:rsidRPr="00F160B6" w:rsidRDefault="00F160B6">
            <w:pPr>
              <w:pStyle w:val="TableParagraph"/>
              <w:spacing w:line="265" w:lineRule="exact"/>
              <w:ind w:left="107"/>
              <w:rPr>
                <w:sz w:val="28"/>
                <w:szCs w:val="28"/>
              </w:rPr>
            </w:pPr>
            <w:r w:rsidRPr="00F160B6">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spacing w:line="270" w:lineRule="atLeast"/>
              <w:ind w:left="107" w:right="85"/>
              <w:rPr>
                <w:sz w:val="28"/>
                <w:szCs w:val="28"/>
              </w:rPr>
            </w:pPr>
            <w:r w:rsidRPr="00F160B6">
              <w:rPr>
                <w:sz w:val="28"/>
                <w:szCs w:val="28"/>
              </w:rPr>
              <w:t>Опрацюва ти конспект лекції</w:t>
            </w:r>
          </w:p>
          <w:p w:rsidR="00F160B6" w:rsidRPr="00F160B6" w:rsidRDefault="00F160B6">
            <w:pPr>
              <w:pStyle w:val="TableParagraph"/>
              <w:spacing w:line="270" w:lineRule="atLeast"/>
              <w:ind w:left="107" w:right="85"/>
              <w:rPr>
                <w:sz w:val="28"/>
                <w:szCs w:val="28"/>
              </w:rPr>
            </w:pPr>
            <w:r w:rsidRPr="00F160B6">
              <w:rPr>
                <w:sz w:val="28"/>
                <w:szCs w:val="28"/>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rPr>
                <w:sz w:val="28"/>
                <w:szCs w:val="28"/>
              </w:rPr>
            </w:pPr>
            <w:r w:rsidRPr="00F160B6">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spacing w:line="270" w:lineRule="atLeast"/>
              <w:ind w:left="108" w:right="146"/>
              <w:rPr>
                <w:sz w:val="28"/>
                <w:szCs w:val="28"/>
              </w:rPr>
            </w:pPr>
            <w:r w:rsidRPr="00F160B6">
              <w:rPr>
                <w:sz w:val="28"/>
                <w:szCs w:val="28"/>
              </w:rPr>
              <w:t>Протягом  семестру згідно із розкладом занять</w:t>
            </w:r>
          </w:p>
        </w:tc>
      </w:tr>
      <w:tr w:rsidR="00F160B6" w:rsidRPr="00F160B6" w:rsidTr="000D6531">
        <w:trPr>
          <w:gridBefore w:val="1"/>
          <w:wBefore w:w="21" w:type="dxa"/>
          <w:trHeight w:val="5376"/>
        </w:trPr>
        <w:tc>
          <w:tcPr>
            <w:tcW w:w="2835" w:type="dxa"/>
            <w:tcBorders>
              <w:top w:val="single" w:sz="4" w:space="0" w:color="000000"/>
              <w:left w:val="single" w:sz="4" w:space="0" w:color="000000"/>
              <w:bottom w:val="single" w:sz="4" w:space="0" w:color="000000"/>
              <w:right w:val="single" w:sz="4" w:space="0" w:color="000000"/>
            </w:tcBorders>
          </w:tcPr>
          <w:p w:rsidR="000D6531" w:rsidRDefault="00F160B6" w:rsidP="000D6531">
            <w:pPr>
              <w:jc w:val="both"/>
              <w:rPr>
                <w:rFonts w:ascii="Times New Roman" w:hAnsi="Times New Roman" w:cs="Times New Roman"/>
                <w:sz w:val="28"/>
                <w:szCs w:val="28"/>
                <w:lang w:val="uk-UA"/>
              </w:rPr>
            </w:pPr>
            <w:r w:rsidRPr="00F160B6">
              <w:rPr>
                <w:rFonts w:ascii="Times New Roman" w:hAnsi="Times New Roman" w:cs="Times New Roman"/>
                <w:b/>
                <w:bCs/>
                <w:sz w:val="28"/>
                <w:szCs w:val="28"/>
                <w:lang w:val="uk-UA"/>
              </w:rPr>
              <w:t>Тема 8.</w:t>
            </w:r>
            <w:r w:rsidRPr="00F160B6">
              <w:rPr>
                <w:rFonts w:ascii="Times New Roman" w:eastAsia="Times New Roman" w:hAnsi="Times New Roman" w:cs="Times New Roman"/>
                <w:sz w:val="28"/>
                <w:szCs w:val="28"/>
                <w:lang w:val="uk-UA" w:eastAsia="uk-UA"/>
              </w:rPr>
              <w:t xml:space="preserve"> </w:t>
            </w:r>
            <w:r w:rsidR="000D6531">
              <w:rPr>
                <w:rFonts w:ascii="Times New Roman" w:hAnsi="Times New Roman" w:cs="Times New Roman"/>
                <w:sz w:val="28"/>
                <w:szCs w:val="28"/>
                <w:lang w:val="uk-UA"/>
              </w:rPr>
              <w:t>Управлінська модель навчання. Розгляд авторами концепції (В.А.Якуніним) процесу навчання в термінологічному апараті управління. Процес навчання як співвіднесення дальніх, середніх та ближніх цілей (стратегічних, тактичних, оперативних).</w:t>
            </w:r>
          </w:p>
          <w:p w:rsidR="00F160B6" w:rsidRPr="00F160B6" w:rsidRDefault="00F160B6">
            <w:pPr>
              <w:spacing w:line="360" w:lineRule="auto"/>
              <w:jc w:val="both"/>
              <w:rPr>
                <w:rFonts w:ascii="Times New Roman" w:hAnsi="Times New Roman" w:cs="Times New Roman"/>
                <w:bCs/>
                <w:sz w:val="28"/>
                <w:szCs w:val="28"/>
                <w:lang w:val="uk-UA"/>
              </w:rPr>
            </w:pPr>
          </w:p>
          <w:p w:rsidR="00F160B6" w:rsidRPr="00F160B6" w:rsidRDefault="00F160B6">
            <w:pPr>
              <w:rPr>
                <w:rFonts w:ascii="Times New Roman" w:hAnsi="Times New Roman" w:cs="Times New Roman"/>
                <w:b/>
                <w:sz w:val="28"/>
                <w:szCs w:val="28"/>
                <w:lang w:val="uk-UA"/>
              </w:rPr>
            </w:pPr>
          </w:p>
        </w:tc>
        <w:tc>
          <w:tcPr>
            <w:tcW w:w="1364"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70"/>
              <w:rPr>
                <w:sz w:val="28"/>
                <w:szCs w:val="28"/>
              </w:rPr>
            </w:pPr>
            <w:r w:rsidRPr="00F160B6">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9"/>
              <w:rPr>
                <w:sz w:val="28"/>
                <w:szCs w:val="28"/>
              </w:rPr>
            </w:pPr>
            <w:r w:rsidRPr="00F160B6">
              <w:rPr>
                <w:sz w:val="28"/>
                <w:szCs w:val="28"/>
              </w:rPr>
              <w:t>3, 10, 11, 15, 16,</w:t>
            </w:r>
          </w:p>
          <w:p w:rsidR="00F160B6" w:rsidRPr="00F160B6" w:rsidRDefault="00F160B6">
            <w:pPr>
              <w:pStyle w:val="TableParagraph"/>
              <w:ind w:left="109"/>
              <w:rPr>
                <w:sz w:val="28"/>
                <w:szCs w:val="28"/>
              </w:rPr>
            </w:pPr>
            <w:r w:rsidRPr="00F160B6">
              <w:rPr>
                <w:sz w:val="28"/>
                <w:szCs w:val="28"/>
              </w:rPr>
              <w:t>17, 21, 23</w:t>
            </w:r>
          </w:p>
        </w:tc>
        <w:tc>
          <w:tcPr>
            <w:tcW w:w="1282"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13" w:right="77"/>
              <w:rPr>
                <w:sz w:val="28"/>
                <w:szCs w:val="28"/>
              </w:rPr>
            </w:pPr>
            <w:r w:rsidRPr="00F160B6">
              <w:rPr>
                <w:sz w:val="28"/>
                <w:szCs w:val="28"/>
              </w:rPr>
              <w:t>Опрацюва ти конспект лекції та відповідні джерела</w:t>
            </w:r>
          </w:p>
          <w:p w:rsidR="00F160B6" w:rsidRPr="00F160B6" w:rsidRDefault="00F160B6">
            <w:pPr>
              <w:pStyle w:val="TableParagraph"/>
              <w:spacing w:before="1"/>
              <w:ind w:left="113"/>
              <w:rPr>
                <w:sz w:val="28"/>
                <w:szCs w:val="28"/>
              </w:rPr>
            </w:pPr>
            <w:r w:rsidRPr="00F160B6">
              <w:rPr>
                <w:sz w:val="28"/>
                <w:szCs w:val="28"/>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rPr>
                <w:sz w:val="28"/>
                <w:szCs w:val="28"/>
              </w:rPr>
            </w:pPr>
            <w:r w:rsidRPr="00F160B6">
              <w:rPr>
                <w:sz w:val="28"/>
                <w:szCs w:val="28"/>
              </w:rPr>
              <w:t>4</w:t>
            </w:r>
          </w:p>
        </w:tc>
        <w:tc>
          <w:tcPr>
            <w:tcW w:w="1420" w:type="dxa"/>
            <w:gridSpan w:val="2"/>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20" w:right="132"/>
              <w:rPr>
                <w:sz w:val="28"/>
                <w:szCs w:val="28"/>
              </w:rPr>
            </w:pPr>
            <w:r w:rsidRPr="00F160B6">
              <w:rPr>
                <w:sz w:val="28"/>
                <w:szCs w:val="28"/>
              </w:rPr>
              <w:t>Протягом  семестру згідно із розкладом занять</w:t>
            </w:r>
          </w:p>
        </w:tc>
      </w:tr>
      <w:tr w:rsidR="00F160B6" w:rsidRPr="00F160B6" w:rsidTr="000D6531">
        <w:trPr>
          <w:gridBefore w:val="1"/>
          <w:wBefore w:w="21" w:type="dxa"/>
          <w:trHeight w:val="840"/>
        </w:trPr>
        <w:tc>
          <w:tcPr>
            <w:tcW w:w="2835" w:type="dxa"/>
            <w:tcBorders>
              <w:top w:val="single" w:sz="4" w:space="0" w:color="000000"/>
              <w:left w:val="single" w:sz="4" w:space="0" w:color="000000"/>
              <w:bottom w:val="single" w:sz="4" w:space="0" w:color="000000"/>
              <w:right w:val="single" w:sz="4" w:space="0" w:color="000000"/>
            </w:tcBorders>
          </w:tcPr>
          <w:p w:rsidR="00F160B6" w:rsidRPr="00F160B6" w:rsidRDefault="00F160B6">
            <w:pPr>
              <w:rPr>
                <w:rFonts w:ascii="Times New Roman" w:hAnsi="Times New Roman" w:cs="Times New Roman"/>
                <w:b/>
                <w:sz w:val="28"/>
                <w:szCs w:val="28"/>
                <w:lang w:val="uk-UA"/>
              </w:rPr>
            </w:pPr>
            <w:r w:rsidRPr="00F160B6">
              <w:rPr>
                <w:rFonts w:ascii="Times New Roman" w:hAnsi="Times New Roman" w:cs="Times New Roman"/>
                <w:b/>
                <w:bCs/>
                <w:sz w:val="28"/>
                <w:szCs w:val="28"/>
                <w:lang w:val="uk-UA"/>
              </w:rPr>
              <w:t xml:space="preserve">Тема 9. </w:t>
            </w:r>
            <w:r>
              <w:rPr>
                <w:rFonts w:ascii="Times New Roman" w:hAnsi="Times New Roman" w:cs="Times New Roman"/>
                <w:sz w:val="28"/>
                <w:szCs w:val="28"/>
                <w:lang w:val="uk-UA"/>
              </w:rPr>
              <w:t xml:space="preserve">Теорія поетапного формування розумових дій в процесі навчання. П.Я.Гальперін, Н.Ф.Тализіна про підвищення </w:t>
            </w:r>
            <w:r>
              <w:rPr>
                <w:rFonts w:ascii="Times New Roman" w:hAnsi="Times New Roman" w:cs="Times New Roman"/>
                <w:sz w:val="28"/>
                <w:szCs w:val="28"/>
                <w:lang w:val="uk-UA"/>
              </w:rPr>
              <w:lastRenderedPageBreak/>
              <w:t>можливостей управління через реалізацію пов’язаних між собою етапів : ознайомлення, формування початкових операцій, формування внутрішнього мовлення, перехід до миленнєвих дій. Предметне сприйняття як основа навчальної діяльності в рамках даної концепції.</w:t>
            </w:r>
          </w:p>
        </w:tc>
        <w:tc>
          <w:tcPr>
            <w:tcW w:w="1364"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70"/>
              <w:rPr>
                <w:sz w:val="28"/>
                <w:szCs w:val="28"/>
              </w:rPr>
            </w:pPr>
            <w:r w:rsidRPr="00F160B6">
              <w:rPr>
                <w:sz w:val="28"/>
                <w:szCs w:val="28"/>
              </w:rPr>
              <w:t>Лекція</w:t>
            </w:r>
          </w:p>
        </w:tc>
        <w:tc>
          <w:tcPr>
            <w:tcW w:w="1845"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09"/>
              <w:rPr>
                <w:sz w:val="28"/>
                <w:szCs w:val="28"/>
              </w:rPr>
            </w:pPr>
            <w:r w:rsidRPr="00F160B6">
              <w:rPr>
                <w:sz w:val="28"/>
                <w:szCs w:val="28"/>
              </w:rPr>
              <w:t>3, 10, 11, 15, 16,</w:t>
            </w:r>
          </w:p>
          <w:p w:rsidR="00F160B6" w:rsidRPr="00F160B6" w:rsidRDefault="00F160B6">
            <w:pPr>
              <w:pStyle w:val="TableParagraph"/>
              <w:ind w:left="109"/>
              <w:rPr>
                <w:sz w:val="28"/>
                <w:szCs w:val="28"/>
              </w:rPr>
            </w:pPr>
            <w:r w:rsidRPr="00F160B6">
              <w:rPr>
                <w:sz w:val="28"/>
                <w:szCs w:val="28"/>
              </w:rPr>
              <w:t>17, 21, 23</w:t>
            </w:r>
          </w:p>
        </w:tc>
        <w:tc>
          <w:tcPr>
            <w:tcW w:w="1282" w:type="dxa"/>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13" w:right="77"/>
              <w:rPr>
                <w:sz w:val="28"/>
                <w:szCs w:val="28"/>
              </w:rPr>
            </w:pPr>
            <w:r w:rsidRPr="00F160B6">
              <w:rPr>
                <w:sz w:val="28"/>
                <w:szCs w:val="28"/>
              </w:rPr>
              <w:t>Опрацюва ти конспект лекції та відповід</w:t>
            </w:r>
            <w:r w:rsidRPr="00F160B6">
              <w:rPr>
                <w:sz w:val="28"/>
                <w:szCs w:val="28"/>
              </w:rPr>
              <w:lastRenderedPageBreak/>
              <w:t>ні джерела</w:t>
            </w:r>
          </w:p>
          <w:p w:rsidR="00F160B6" w:rsidRPr="00F160B6" w:rsidRDefault="00F160B6">
            <w:pPr>
              <w:pStyle w:val="TableParagraph"/>
              <w:spacing w:before="1"/>
              <w:ind w:left="113"/>
              <w:rPr>
                <w:sz w:val="28"/>
                <w:szCs w:val="28"/>
              </w:rPr>
            </w:pPr>
            <w:r w:rsidRPr="00F160B6">
              <w:rPr>
                <w:sz w:val="28"/>
                <w:szCs w:val="28"/>
              </w:rPr>
              <w:t>2 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rPr>
                <w:sz w:val="28"/>
                <w:szCs w:val="28"/>
              </w:rPr>
            </w:pPr>
            <w:r w:rsidRPr="00F160B6">
              <w:rPr>
                <w:sz w:val="28"/>
                <w:szCs w:val="28"/>
              </w:rPr>
              <w:lastRenderedPageBreak/>
              <w:t>4</w:t>
            </w:r>
          </w:p>
        </w:tc>
        <w:tc>
          <w:tcPr>
            <w:tcW w:w="1420" w:type="dxa"/>
            <w:gridSpan w:val="2"/>
            <w:tcBorders>
              <w:top w:val="single" w:sz="4" w:space="0" w:color="000000"/>
              <w:left w:val="single" w:sz="4" w:space="0" w:color="000000"/>
              <w:bottom w:val="single" w:sz="4" w:space="0" w:color="000000"/>
              <w:right w:val="single" w:sz="4" w:space="0" w:color="000000"/>
            </w:tcBorders>
          </w:tcPr>
          <w:p w:rsidR="00F160B6" w:rsidRPr="00F160B6" w:rsidRDefault="00F160B6">
            <w:pPr>
              <w:pStyle w:val="TableParagraph"/>
              <w:spacing w:before="1"/>
              <w:rPr>
                <w:sz w:val="28"/>
                <w:szCs w:val="28"/>
              </w:rPr>
            </w:pPr>
          </w:p>
          <w:p w:rsidR="00F160B6" w:rsidRPr="00F160B6" w:rsidRDefault="00F160B6">
            <w:pPr>
              <w:pStyle w:val="TableParagraph"/>
              <w:ind w:left="120" w:right="132"/>
              <w:rPr>
                <w:sz w:val="28"/>
                <w:szCs w:val="28"/>
              </w:rPr>
            </w:pPr>
            <w:r w:rsidRPr="00F160B6">
              <w:rPr>
                <w:sz w:val="28"/>
                <w:szCs w:val="28"/>
              </w:rPr>
              <w:t>Протягом  семестру згідно із розкладом занять</w:t>
            </w:r>
          </w:p>
        </w:tc>
      </w:tr>
      <w:tr w:rsidR="00F160B6" w:rsidRPr="00F160B6" w:rsidTr="000D6531">
        <w:trPr>
          <w:gridBefore w:val="1"/>
          <w:wBefore w:w="21" w:type="dxa"/>
          <w:trHeight w:val="7018"/>
        </w:trPr>
        <w:tc>
          <w:tcPr>
            <w:tcW w:w="2835"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rPr>
                <w:rFonts w:ascii="Times New Roman" w:hAnsi="Times New Roman" w:cs="Times New Roman"/>
                <w:b/>
                <w:sz w:val="28"/>
                <w:szCs w:val="28"/>
                <w:lang w:val="uk-UA"/>
              </w:rPr>
            </w:pPr>
            <w:r w:rsidRPr="00F160B6">
              <w:rPr>
                <w:rFonts w:ascii="Times New Roman" w:hAnsi="Times New Roman" w:cs="Times New Roman"/>
                <w:b/>
                <w:sz w:val="28"/>
                <w:szCs w:val="28"/>
                <w:lang w:val="uk-UA"/>
              </w:rPr>
              <w:lastRenderedPageBreak/>
              <w:t>Тема 1</w:t>
            </w:r>
          </w:p>
          <w:p w:rsidR="000D6531" w:rsidRPr="000D6531" w:rsidRDefault="000D6531" w:rsidP="000D6531">
            <w:pPr>
              <w:tabs>
                <w:tab w:val="left" w:pos="2760"/>
                <w:tab w:val="center" w:pos="4818"/>
              </w:tabs>
              <w:rPr>
                <w:rFonts w:ascii="Times New Roman" w:hAnsi="Times New Roman"/>
                <w:sz w:val="28"/>
                <w:szCs w:val="28"/>
                <w:lang w:val="uk-UA"/>
              </w:rPr>
            </w:pPr>
            <w:r w:rsidRPr="000D6531">
              <w:rPr>
                <w:rFonts w:ascii="Times New Roman" w:hAnsi="Times New Roman"/>
                <w:sz w:val="28"/>
                <w:szCs w:val="28"/>
                <w:lang w:val="uk-UA"/>
              </w:rPr>
              <w:t>Концепція проблемного навчання (І.Я.Лернер, М.Н.Скаткін, М.И. Махмутов, А.М.Матюшкін та ін.)</w:t>
            </w:r>
          </w:p>
          <w:p w:rsidR="000D6531" w:rsidRPr="000D6531" w:rsidRDefault="000D6531" w:rsidP="000D6531">
            <w:pPr>
              <w:tabs>
                <w:tab w:val="left" w:pos="2760"/>
                <w:tab w:val="center" w:pos="4818"/>
              </w:tabs>
              <w:rPr>
                <w:rFonts w:ascii="Times New Roman" w:hAnsi="Times New Roman"/>
                <w:sz w:val="28"/>
                <w:szCs w:val="28"/>
                <w:lang w:val="uk-UA"/>
              </w:rPr>
            </w:pPr>
            <w:r w:rsidRPr="000D6531">
              <w:rPr>
                <w:rFonts w:ascii="Times New Roman" w:hAnsi="Times New Roman"/>
                <w:sz w:val="28"/>
                <w:szCs w:val="28"/>
                <w:lang w:val="uk-UA"/>
              </w:rPr>
              <w:t xml:space="preserve">Концепція особистісно-орієнтованого навчання (В.С.Ільїн, О.В.Бондаревська, О.С.Гребенюк, В.В.Серіков та ін.) (2 год.) </w:t>
            </w:r>
          </w:p>
          <w:p w:rsidR="000D6531" w:rsidRPr="000D6531" w:rsidRDefault="000D6531" w:rsidP="000D6531">
            <w:pPr>
              <w:tabs>
                <w:tab w:val="left" w:pos="2760"/>
                <w:tab w:val="center" w:pos="4818"/>
              </w:tabs>
              <w:rPr>
                <w:rFonts w:ascii="Times New Roman" w:hAnsi="Times New Roman"/>
                <w:sz w:val="28"/>
                <w:szCs w:val="28"/>
                <w:lang w:val="uk-UA"/>
              </w:rPr>
            </w:pPr>
            <w:r w:rsidRPr="000D6531">
              <w:rPr>
                <w:rFonts w:ascii="Times New Roman" w:hAnsi="Times New Roman"/>
                <w:sz w:val="28"/>
                <w:szCs w:val="28"/>
                <w:lang w:val="uk-UA"/>
              </w:rPr>
              <w:t>Концепції розвивального (П.Я. Гальперин, В.В.Давидов, Л.В. Занков та ін.) навчання (2 год.)</w:t>
            </w:r>
          </w:p>
          <w:p w:rsidR="00F160B6" w:rsidRPr="00F160B6" w:rsidRDefault="00F160B6">
            <w:pPr>
              <w:rPr>
                <w:rFonts w:ascii="Times New Roman" w:hAnsi="Times New Roman" w:cs="Times New Roman"/>
                <w:b/>
                <w:sz w:val="28"/>
                <w:szCs w:val="28"/>
                <w:lang w:val="uk-UA"/>
              </w:rPr>
            </w:pPr>
            <w:r w:rsidRPr="00F160B6">
              <w:rPr>
                <w:rFonts w:ascii="Times New Roman" w:hAnsi="Times New Roman" w:cs="Times New Roman"/>
                <w:b/>
                <w:sz w:val="28"/>
                <w:szCs w:val="28"/>
                <w:lang w:val="uk-UA"/>
              </w:rPr>
              <w:t xml:space="preserve">   </w:t>
            </w:r>
          </w:p>
        </w:tc>
        <w:tc>
          <w:tcPr>
            <w:tcW w:w="1364"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ind w:left="109" w:right="315"/>
              <w:rPr>
                <w:sz w:val="28"/>
                <w:szCs w:val="28"/>
              </w:rPr>
            </w:pPr>
            <w:r w:rsidRPr="00F160B6">
              <w:rPr>
                <w:sz w:val="28"/>
                <w:szCs w:val="28"/>
              </w:rPr>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07"/>
              <w:rPr>
                <w:sz w:val="28"/>
                <w:szCs w:val="28"/>
              </w:rPr>
            </w:pPr>
            <w:r w:rsidRPr="00F160B6">
              <w:rPr>
                <w:sz w:val="28"/>
                <w:szCs w:val="28"/>
              </w:rPr>
              <w:t>2,  3,  4,  5,  6,</w:t>
            </w:r>
            <w:r w:rsidRPr="00F160B6">
              <w:rPr>
                <w:spacing w:val="7"/>
                <w:sz w:val="28"/>
                <w:szCs w:val="28"/>
              </w:rPr>
              <w:t xml:space="preserve"> </w:t>
            </w:r>
            <w:r w:rsidRPr="00F160B6">
              <w:rPr>
                <w:sz w:val="28"/>
                <w:szCs w:val="28"/>
              </w:rPr>
              <w:t>8,</w:t>
            </w:r>
          </w:p>
          <w:p w:rsidR="00F160B6" w:rsidRPr="00F160B6" w:rsidRDefault="00F160B6">
            <w:pPr>
              <w:pStyle w:val="TableParagraph"/>
              <w:ind w:left="107"/>
              <w:rPr>
                <w:sz w:val="28"/>
                <w:szCs w:val="28"/>
              </w:rPr>
            </w:pPr>
            <w:r w:rsidRPr="00F160B6">
              <w:rPr>
                <w:sz w:val="28"/>
                <w:szCs w:val="28"/>
              </w:rPr>
              <w:t>10,   11,   12,</w:t>
            </w:r>
            <w:r w:rsidRPr="00F160B6">
              <w:rPr>
                <w:spacing w:val="4"/>
                <w:sz w:val="28"/>
                <w:szCs w:val="28"/>
              </w:rPr>
              <w:t xml:space="preserve"> </w:t>
            </w:r>
            <w:r w:rsidRPr="00F160B6">
              <w:rPr>
                <w:sz w:val="28"/>
                <w:szCs w:val="28"/>
              </w:rPr>
              <w:t>13,</w:t>
            </w:r>
          </w:p>
          <w:p w:rsidR="00F160B6" w:rsidRPr="00F160B6" w:rsidRDefault="00F160B6">
            <w:pPr>
              <w:pStyle w:val="TableParagraph"/>
              <w:ind w:left="107"/>
              <w:rPr>
                <w:sz w:val="28"/>
                <w:szCs w:val="28"/>
              </w:rPr>
            </w:pPr>
            <w:r w:rsidRPr="00F160B6">
              <w:rPr>
                <w:sz w:val="28"/>
                <w:szCs w:val="28"/>
              </w:rPr>
              <w:t>15,   16,   20,</w:t>
            </w:r>
            <w:r w:rsidRPr="00F160B6">
              <w:rPr>
                <w:spacing w:val="4"/>
                <w:sz w:val="28"/>
                <w:szCs w:val="28"/>
              </w:rPr>
              <w:t xml:space="preserve"> </w:t>
            </w:r>
            <w:r w:rsidRPr="00F160B6">
              <w:rPr>
                <w:sz w:val="28"/>
                <w:szCs w:val="28"/>
              </w:rPr>
              <w:t>21,</w:t>
            </w:r>
          </w:p>
          <w:p w:rsidR="00F160B6" w:rsidRPr="00F160B6" w:rsidRDefault="00F160B6">
            <w:pPr>
              <w:pStyle w:val="TableParagraph"/>
              <w:ind w:left="107"/>
              <w:rPr>
                <w:sz w:val="28"/>
                <w:szCs w:val="28"/>
              </w:rPr>
            </w:pPr>
            <w:r w:rsidRPr="00F160B6">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ind w:left="107" w:right="102"/>
              <w:rPr>
                <w:sz w:val="28"/>
                <w:szCs w:val="28"/>
              </w:rPr>
            </w:pPr>
            <w:r w:rsidRPr="00F160B6">
              <w:rPr>
                <w:sz w:val="28"/>
                <w:szCs w:val="28"/>
              </w:rPr>
              <w:t xml:space="preserve">Опрацюва ти відповідні джерела, 6 </w:t>
            </w:r>
            <w:r w:rsidRPr="00F160B6">
              <w:rPr>
                <w:spacing w:val="-1"/>
                <w:sz w:val="28"/>
                <w:szCs w:val="28"/>
              </w:rPr>
              <w:t xml:space="preserve"> </w:t>
            </w:r>
            <w:r w:rsidRPr="00F160B6">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06"/>
              <w:rPr>
                <w:sz w:val="28"/>
                <w:szCs w:val="28"/>
              </w:rPr>
            </w:pPr>
            <w:r w:rsidRPr="00F160B6">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ind w:left="108" w:right="146"/>
              <w:rPr>
                <w:sz w:val="28"/>
                <w:szCs w:val="28"/>
              </w:rPr>
            </w:pPr>
            <w:r w:rsidRPr="00F160B6">
              <w:rPr>
                <w:sz w:val="28"/>
                <w:szCs w:val="28"/>
              </w:rPr>
              <w:t>Протягом  семестру згідно із розкладом занять</w:t>
            </w:r>
          </w:p>
        </w:tc>
      </w:tr>
      <w:tr w:rsidR="00F160B6" w:rsidRPr="00F160B6" w:rsidTr="000D6531">
        <w:trPr>
          <w:gridBefore w:val="1"/>
          <w:wBefore w:w="21" w:type="dxa"/>
          <w:trHeight w:val="4029"/>
        </w:trPr>
        <w:tc>
          <w:tcPr>
            <w:tcW w:w="2835" w:type="dxa"/>
            <w:tcBorders>
              <w:top w:val="single" w:sz="4" w:space="0" w:color="000000"/>
              <w:left w:val="single" w:sz="4" w:space="0" w:color="000000"/>
              <w:bottom w:val="single" w:sz="4" w:space="0" w:color="000000"/>
              <w:right w:val="single" w:sz="4" w:space="0" w:color="000000"/>
            </w:tcBorders>
          </w:tcPr>
          <w:p w:rsidR="00F160B6" w:rsidRPr="00F160B6" w:rsidRDefault="00F160B6">
            <w:pPr>
              <w:rPr>
                <w:rFonts w:ascii="Times New Roman" w:hAnsi="Times New Roman" w:cs="Times New Roman"/>
                <w:b/>
                <w:sz w:val="28"/>
                <w:szCs w:val="28"/>
                <w:lang w:val="uk-UA"/>
              </w:rPr>
            </w:pPr>
            <w:r w:rsidRPr="00F160B6">
              <w:rPr>
                <w:rFonts w:ascii="Times New Roman" w:hAnsi="Times New Roman" w:cs="Times New Roman"/>
                <w:b/>
                <w:sz w:val="28"/>
                <w:szCs w:val="28"/>
                <w:lang w:val="uk-UA"/>
              </w:rPr>
              <w:lastRenderedPageBreak/>
              <w:t>Тема 2</w:t>
            </w:r>
          </w:p>
          <w:p w:rsidR="000D6531" w:rsidRPr="000D6531" w:rsidRDefault="000D6531" w:rsidP="000D6531">
            <w:pPr>
              <w:tabs>
                <w:tab w:val="left" w:pos="2760"/>
                <w:tab w:val="center" w:pos="4818"/>
              </w:tabs>
              <w:rPr>
                <w:rFonts w:ascii="Times New Roman" w:hAnsi="Times New Roman"/>
                <w:sz w:val="28"/>
                <w:szCs w:val="28"/>
                <w:lang w:val="uk-UA"/>
              </w:rPr>
            </w:pPr>
            <w:r w:rsidRPr="000D6531">
              <w:rPr>
                <w:rFonts w:ascii="Times New Roman" w:hAnsi="Times New Roman"/>
                <w:sz w:val="28"/>
                <w:szCs w:val="28"/>
                <w:lang w:val="uk-UA"/>
              </w:rPr>
              <w:t xml:space="preserve">Концепція проектного навчання (Г.Л.Ільїн) (2 год.) </w:t>
            </w:r>
          </w:p>
          <w:p w:rsidR="000D6531" w:rsidRPr="000D6531" w:rsidRDefault="000D6531" w:rsidP="000D6531">
            <w:pPr>
              <w:tabs>
                <w:tab w:val="left" w:pos="2760"/>
                <w:tab w:val="center" w:pos="4818"/>
              </w:tabs>
              <w:rPr>
                <w:rFonts w:ascii="Times New Roman" w:hAnsi="Times New Roman"/>
                <w:sz w:val="28"/>
                <w:szCs w:val="28"/>
                <w:lang w:val="uk-UA"/>
              </w:rPr>
            </w:pPr>
            <w:r w:rsidRPr="000D6531">
              <w:rPr>
                <w:rFonts w:ascii="Times New Roman" w:hAnsi="Times New Roman"/>
                <w:sz w:val="28"/>
                <w:szCs w:val="28"/>
                <w:lang w:val="uk-UA"/>
              </w:rPr>
              <w:t>Концепції комп’ютерного (Б.С.Гершунський, І.В.Роберт и др.),  та концентрованого (Г.І.Ібрагимов, А.А.Остапенко та ін.) навчання (2 год.)</w:t>
            </w:r>
          </w:p>
          <w:p w:rsidR="000D6531" w:rsidRPr="000D6531" w:rsidRDefault="000D6531" w:rsidP="000D6531">
            <w:pPr>
              <w:tabs>
                <w:tab w:val="num" w:pos="851"/>
                <w:tab w:val="left" w:pos="2760"/>
                <w:tab w:val="center" w:pos="4818"/>
              </w:tabs>
              <w:rPr>
                <w:rFonts w:ascii="Times New Roman" w:hAnsi="Times New Roman"/>
                <w:sz w:val="28"/>
                <w:szCs w:val="28"/>
                <w:lang w:val="uk-UA"/>
              </w:rPr>
            </w:pPr>
            <w:r w:rsidRPr="000D6531">
              <w:rPr>
                <w:rFonts w:ascii="Times New Roman" w:hAnsi="Times New Roman"/>
                <w:sz w:val="28"/>
                <w:szCs w:val="28"/>
                <w:lang w:val="uk-UA"/>
              </w:rPr>
              <w:t>Концепція інтерактивного навчання (А.А.Вербицький, Н.В.Борисова, Ю.С.Тюнников та ін.) (2 год.)</w:t>
            </w:r>
          </w:p>
          <w:p w:rsidR="00F160B6" w:rsidRPr="00F160B6" w:rsidRDefault="00F160B6">
            <w:pPr>
              <w:pStyle w:val="a6"/>
              <w:ind w:left="284"/>
              <w:jc w:val="both"/>
              <w:rPr>
                <w:rFonts w:ascii="Times New Roman" w:hAnsi="Times New Roman"/>
                <w:b/>
                <w:sz w:val="28"/>
                <w:szCs w:val="28"/>
                <w:lang w:val="uk-UA"/>
              </w:rPr>
            </w:pPr>
          </w:p>
        </w:tc>
        <w:tc>
          <w:tcPr>
            <w:tcW w:w="1364"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ind w:left="109" w:right="315"/>
              <w:rPr>
                <w:sz w:val="28"/>
                <w:szCs w:val="28"/>
              </w:rPr>
            </w:pPr>
            <w:r w:rsidRPr="00F160B6">
              <w:rPr>
                <w:sz w:val="28"/>
                <w:szCs w:val="28"/>
              </w:rPr>
              <w:t>Практичні заняття</w:t>
            </w:r>
          </w:p>
        </w:tc>
        <w:tc>
          <w:tcPr>
            <w:tcW w:w="1845"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07"/>
              <w:rPr>
                <w:sz w:val="28"/>
                <w:szCs w:val="28"/>
              </w:rPr>
            </w:pPr>
            <w:r w:rsidRPr="00F160B6">
              <w:rPr>
                <w:sz w:val="28"/>
                <w:szCs w:val="28"/>
              </w:rPr>
              <w:t>2,  3,  4,  5,  6,</w:t>
            </w:r>
            <w:r w:rsidRPr="00F160B6">
              <w:rPr>
                <w:spacing w:val="7"/>
                <w:sz w:val="28"/>
                <w:szCs w:val="28"/>
              </w:rPr>
              <w:t xml:space="preserve"> </w:t>
            </w:r>
            <w:r w:rsidRPr="00F160B6">
              <w:rPr>
                <w:sz w:val="28"/>
                <w:szCs w:val="28"/>
              </w:rPr>
              <w:t>8,</w:t>
            </w:r>
          </w:p>
          <w:p w:rsidR="00F160B6" w:rsidRPr="00F160B6" w:rsidRDefault="00F160B6">
            <w:pPr>
              <w:pStyle w:val="TableParagraph"/>
              <w:ind w:left="107"/>
              <w:rPr>
                <w:sz w:val="28"/>
                <w:szCs w:val="28"/>
              </w:rPr>
            </w:pPr>
            <w:r w:rsidRPr="00F160B6">
              <w:rPr>
                <w:sz w:val="28"/>
                <w:szCs w:val="28"/>
              </w:rPr>
              <w:t>10,   11,   12,</w:t>
            </w:r>
            <w:r w:rsidRPr="00F160B6">
              <w:rPr>
                <w:spacing w:val="4"/>
                <w:sz w:val="28"/>
                <w:szCs w:val="28"/>
              </w:rPr>
              <w:t xml:space="preserve"> </w:t>
            </w:r>
            <w:r w:rsidRPr="00F160B6">
              <w:rPr>
                <w:sz w:val="28"/>
                <w:szCs w:val="28"/>
              </w:rPr>
              <w:t>13,</w:t>
            </w:r>
          </w:p>
          <w:p w:rsidR="00F160B6" w:rsidRPr="00F160B6" w:rsidRDefault="00F160B6">
            <w:pPr>
              <w:pStyle w:val="TableParagraph"/>
              <w:ind w:left="107"/>
              <w:rPr>
                <w:sz w:val="28"/>
                <w:szCs w:val="28"/>
              </w:rPr>
            </w:pPr>
            <w:r w:rsidRPr="00F160B6">
              <w:rPr>
                <w:sz w:val="28"/>
                <w:szCs w:val="28"/>
              </w:rPr>
              <w:t>15,   16,   20,</w:t>
            </w:r>
            <w:r w:rsidRPr="00F160B6">
              <w:rPr>
                <w:spacing w:val="4"/>
                <w:sz w:val="28"/>
                <w:szCs w:val="28"/>
              </w:rPr>
              <w:t xml:space="preserve"> </w:t>
            </w:r>
            <w:r w:rsidRPr="00F160B6">
              <w:rPr>
                <w:sz w:val="28"/>
                <w:szCs w:val="28"/>
              </w:rPr>
              <w:t>21,</w:t>
            </w:r>
          </w:p>
          <w:p w:rsidR="00F160B6" w:rsidRPr="00F160B6" w:rsidRDefault="00F160B6">
            <w:pPr>
              <w:pStyle w:val="TableParagraph"/>
              <w:ind w:left="107"/>
              <w:rPr>
                <w:sz w:val="28"/>
                <w:szCs w:val="28"/>
              </w:rPr>
            </w:pPr>
            <w:r w:rsidRPr="00F160B6">
              <w:rPr>
                <w:sz w:val="28"/>
                <w:szCs w:val="28"/>
              </w:rPr>
              <w:t>23.</w:t>
            </w:r>
          </w:p>
        </w:tc>
        <w:tc>
          <w:tcPr>
            <w:tcW w:w="1282"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ind w:left="107" w:right="102"/>
              <w:rPr>
                <w:sz w:val="28"/>
                <w:szCs w:val="28"/>
              </w:rPr>
            </w:pPr>
            <w:r w:rsidRPr="00F160B6">
              <w:rPr>
                <w:sz w:val="28"/>
                <w:szCs w:val="28"/>
              </w:rPr>
              <w:t>Опрацюва ти відповідні джерела, 8</w:t>
            </w:r>
            <w:r w:rsidRPr="00F160B6">
              <w:rPr>
                <w:spacing w:val="-1"/>
                <w:sz w:val="28"/>
                <w:szCs w:val="28"/>
              </w:rPr>
              <w:t xml:space="preserve"> </w:t>
            </w:r>
            <w:r w:rsidRPr="00F160B6">
              <w:rPr>
                <w:sz w:val="28"/>
                <w:szCs w:val="28"/>
              </w:rPr>
              <w:t>год.</w:t>
            </w:r>
          </w:p>
        </w:tc>
        <w:tc>
          <w:tcPr>
            <w:tcW w:w="1133" w:type="dxa"/>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06"/>
              <w:rPr>
                <w:sz w:val="28"/>
                <w:szCs w:val="28"/>
              </w:rPr>
            </w:pPr>
            <w:r w:rsidRPr="00F160B6">
              <w:rPr>
                <w:sz w:val="28"/>
                <w:szCs w:val="28"/>
              </w:rPr>
              <w:t>2.</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ind w:left="108" w:right="146"/>
              <w:rPr>
                <w:sz w:val="28"/>
                <w:szCs w:val="28"/>
              </w:rPr>
            </w:pPr>
            <w:r w:rsidRPr="00F160B6">
              <w:rPr>
                <w:sz w:val="28"/>
                <w:szCs w:val="28"/>
              </w:rPr>
              <w:t>Протягом  семестру згідно із розкладом занять</w:t>
            </w:r>
          </w:p>
        </w:tc>
      </w:tr>
      <w:tr w:rsidR="00F160B6" w:rsidRPr="00F160B6" w:rsidTr="000D6531">
        <w:trPr>
          <w:gridAfter w:val="1"/>
          <w:wAfter w:w="37" w:type="dxa"/>
          <w:trHeight w:val="275"/>
        </w:trPr>
        <w:tc>
          <w:tcPr>
            <w:tcW w:w="9863" w:type="dxa"/>
            <w:gridSpan w:val="7"/>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56" w:lineRule="exact"/>
              <w:ind w:left="3420"/>
              <w:rPr>
                <w:sz w:val="28"/>
                <w:szCs w:val="28"/>
              </w:rPr>
            </w:pPr>
            <w:r w:rsidRPr="00F160B6">
              <w:rPr>
                <w:sz w:val="28"/>
                <w:szCs w:val="28"/>
              </w:rPr>
              <w:t>6. Система оцінювання курсу</w:t>
            </w:r>
          </w:p>
        </w:tc>
      </w:tr>
      <w:tr w:rsidR="00F160B6" w:rsidRPr="00F160B6" w:rsidTr="000D6531">
        <w:trPr>
          <w:gridAfter w:val="1"/>
          <w:wAfter w:w="37" w:type="dxa"/>
          <w:trHeight w:val="1379"/>
        </w:trPr>
        <w:tc>
          <w:tcPr>
            <w:tcW w:w="4220" w:type="dxa"/>
            <w:gridSpan w:val="3"/>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10"/>
              <w:rPr>
                <w:sz w:val="28"/>
                <w:szCs w:val="28"/>
              </w:rPr>
            </w:pPr>
            <w:r w:rsidRPr="00F160B6">
              <w:rPr>
                <w:sz w:val="28"/>
                <w:szCs w:val="28"/>
              </w:rPr>
              <w:t>Загальна система оцінювання курсу</w:t>
            </w:r>
          </w:p>
        </w:tc>
        <w:tc>
          <w:tcPr>
            <w:tcW w:w="5643" w:type="dxa"/>
            <w:gridSpan w:val="4"/>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ind w:left="107"/>
              <w:rPr>
                <w:sz w:val="28"/>
                <w:szCs w:val="28"/>
              </w:rPr>
            </w:pPr>
            <w:r w:rsidRPr="00F160B6">
              <w:rPr>
                <w:sz w:val="28"/>
                <w:szCs w:val="28"/>
              </w:rPr>
              <w:t>Оцінювання здійснюється за національною та ECTS шкалою оцінювання на основі 100-бальної системи.</w:t>
            </w:r>
          </w:p>
          <w:p w:rsidR="00F160B6" w:rsidRPr="00F160B6" w:rsidRDefault="00F160B6">
            <w:pPr>
              <w:pStyle w:val="TableParagraph"/>
              <w:ind w:left="107"/>
              <w:rPr>
                <w:sz w:val="28"/>
                <w:szCs w:val="28"/>
              </w:rPr>
            </w:pPr>
            <w:r w:rsidRPr="00F160B6">
              <w:rPr>
                <w:sz w:val="28"/>
                <w:szCs w:val="28"/>
              </w:rPr>
              <w:t xml:space="preserve">Загальні 100 балів включають: 60 балів за лекційні і практичні заняття; 10 балів за самостійну роботу; 30 балів за залік. </w:t>
            </w:r>
          </w:p>
        </w:tc>
      </w:tr>
      <w:tr w:rsidR="00F160B6" w:rsidRPr="00F160B6" w:rsidTr="000D6531">
        <w:trPr>
          <w:gridAfter w:val="1"/>
          <w:wAfter w:w="37" w:type="dxa"/>
          <w:trHeight w:val="1379"/>
        </w:trPr>
        <w:tc>
          <w:tcPr>
            <w:tcW w:w="4220" w:type="dxa"/>
            <w:gridSpan w:val="3"/>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10"/>
              <w:rPr>
                <w:sz w:val="28"/>
                <w:szCs w:val="28"/>
              </w:rPr>
            </w:pPr>
            <w:r w:rsidRPr="00F160B6">
              <w:rPr>
                <w:sz w:val="28"/>
                <w:szCs w:val="28"/>
              </w:rPr>
              <w:t>Вимоги до письмової роботи</w:t>
            </w:r>
          </w:p>
        </w:tc>
        <w:tc>
          <w:tcPr>
            <w:tcW w:w="5643" w:type="dxa"/>
            <w:gridSpan w:val="4"/>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6" w:lineRule="exact"/>
              <w:ind w:left="107"/>
              <w:rPr>
                <w:sz w:val="28"/>
                <w:szCs w:val="28"/>
              </w:rPr>
            </w:pPr>
            <w:r w:rsidRPr="00F160B6">
              <w:rPr>
                <w:sz w:val="28"/>
                <w:szCs w:val="28"/>
              </w:rPr>
              <w:t>Концептуально конкретне й емпірично</w:t>
            </w:r>
          </w:p>
          <w:p w:rsidR="00F160B6" w:rsidRPr="00F160B6" w:rsidRDefault="00F160B6">
            <w:pPr>
              <w:pStyle w:val="TableParagraph"/>
              <w:spacing w:line="265" w:lineRule="exact"/>
              <w:ind w:left="107"/>
              <w:rPr>
                <w:sz w:val="28"/>
                <w:szCs w:val="28"/>
              </w:rPr>
            </w:pPr>
            <w:r w:rsidRPr="00F160B6">
              <w:rPr>
                <w:sz w:val="28"/>
                <w:szCs w:val="28"/>
              </w:rPr>
              <w:t>верифіковане висвітлення питань і завдань ККР.</w:t>
            </w:r>
          </w:p>
        </w:tc>
      </w:tr>
      <w:tr w:rsidR="00F160B6" w:rsidRPr="00F160B6" w:rsidTr="000D6531">
        <w:trPr>
          <w:gridAfter w:val="1"/>
          <w:wAfter w:w="37" w:type="dxa"/>
          <w:trHeight w:val="1379"/>
        </w:trPr>
        <w:tc>
          <w:tcPr>
            <w:tcW w:w="4220" w:type="dxa"/>
            <w:gridSpan w:val="3"/>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spacing w:line="269" w:lineRule="exact"/>
              <w:ind w:left="110"/>
              <w:rPr>
                <w:sz w:val="28"/>
                <w:szCs w:val="28"/>
              </w:rPr>
            </w:pPr>
            <w:r w:rsidRPr="00F160B6">
              <w:rPr>
                <w:sz w:val="28"/>
                <w:szCs w:val="28"/>
              </w:rPr>
              <w:t>Семінарські заняття</w:t>
            </w:r>
          </w:p>
          <w:p w:rsidR="00F160B6" w:rsidRPr="00F160B6" w:rsidRDefault="00F160B6">
            <w:pPr>
              <w:pStyle w:val="TableParagraph"/>
              <w:ind w:left="110" w:right="756"/>
              <w:rPr>
                <w:sz w:val="28"/>
                <w:szCs w:val="28"/>
              </w:rPr>
            </w:pPr>
            <w:r w:rsidRPr="00F160B6">
              <w:rPr>
                <w:sz w:val="28"/>
                <w:szCs w:val="28"/>
              </w:rPr>
              <w:t>Умови допуску до підсумкового контролю</w:t>
            </w:r>
          </w:p>
        </w:tc>
        <w:tc>
          <w:tcPr>
            <w:tcW w:w="5643" w:type="dxa"/>
            <w:gridSpan w:val="4"/>
            <w:tcBorders>
              <w:top w:val="single" w:sz="4" w:space="0" w:color="000000"/>
              <w:left w:val="single" w:sz="4" w:space="0" w:color="000000"/>
              <w:bottom w:val="single" w:sz="4" w:space="0" w:color="000000"/>
              <w:right w:val="single" w:sz="4" w:space="0" w:color="000000"/>
            </w:tcBorders>
            <w:hideMark/>
          </w:tcPr>
          <w:p w:rsidR="00F160B6" w:rsidRPr="00F160B6" w:rsidRDefault="00F160B6">
            <w:pPr>
              <w:pStyle w:val="TableParagraph"/>
              <w:ind w:left="107" w:right="259"/>
              <w:rPr>
                <w:sz w:val="28"/>
                <w:szCs w:val="28"/>
              </w:rPr>
            </w:pPr>
            <w:r w:rsidRPr="00F160B6">
              <w:rPr>
                <w:sz w:val="28"/>
                <w:szCs w:val="28"/>
              </w:rPr>
              <w:t>Оцінюються за п'ятибальною системою. Виконання усіх передбачених форм навчальної роботи, які підлягають контрольному оцінюванню. Мінімальна кількість балів для позитивного</w:t>
            </w:r>
          </w:p>
          <w:p w:rsidR="00F160B6" w:rsidRPr="00F160B6" w:rsidRDefault="00F160B6">
            <w:pPr>
              <w:pStyle w:val="TableParagraph"/>
              <w:spacing w:line="265" w:lineRule="exact"/>
              <w:ind w:left="107"/>
              <w:rPr>
                <w:sz w:val="28"/>
                <w:szCs w:val="28"/>
              </w:rPr>
            </w:pPr>
            <w:r w:rsidRPr="00F160B6">
              <w:rPr>
                <w:sz w:val="28"/>
                <w:szCs w:val="28"/>
              </w:rPr>
              <w:t>зарахування курсу - 50 .</w:t>
            </w:r>
          </w:p>
        </w:tc>
      </w:tr>
    </w:tbl>
    <w:p w:rsidR="00F160B6" w:rsidRPr="00F160B6" w:rsidRDefault="00F160B6" w:rsidP="00F160B6">
      <w:pPr>
        <w:ind w:right="399"/>
        <w:rPr>
          <w:rFonts w:ascii="Times New Roman" w:hAnsi="Times New Roman" w:cs="Times New Roman"/>
          <w:b/>
          <w:sz w:val="28"/>
          <w:szCs w:val="28"/>
          <w:lang w:val="uk-UA"/>
        </w:rPr>
      </w:pPr>
      <w:r w:rsidRPr="00F160B6">
        <w:rPr>
          <w:rFonts w:ascii="Times New Roman" w:hAnsi="Times New Roman" w:cs="Times New Roman"/>
          <w:b/>
          <w:sz w:val="28"/>
          <w:szCs w:val="28"/>
          <w:lang w:val="uk-UA"/>
        </w:rPr>
        <w:t>Критерії оцінювання основних видів робіт з дисциплін психолого-педагогічного циклу</w:t>
      </w:r>
    </w:p>
    <w:p w:rsidR="00F160B6" w:rsidRPr="00F160B6" w:rsidRDefault="00F160B6" w:rsidP="00F160B6">
      <w:pPr>
        <w:ind w:left="426" w:right="399" w:firstLine="283"/>
        <w:jc w:val="center"/>
        <w:rPr>
          <w:rFonts w:ascii="Times New Roman" w:hAnsi="Times New Roman" w:cs="Times New Roman"/>
          <w:b/>
          <w:sz w:val="28"/>
          <w:szCs w:val="28"/>
          <w:lang w:val="uk-UA"/>
        </w:rPr>
      </w:pPr>
    </w:p>
    <w:p w:rsidR="00F160B6" w:rsidRPr="00F160B6" w:rsidRDefault="00F160B6" w:rsidP="00F160B6">
      <w:pPr>
        <w:jc w:val="center"/>
        <w:rPr>
          <w:rFonts w:ascii="Times New Roman" w:hAnsi="Times New Roman" w:cs="Times New Roman"/>
          <w:b/>
          <w:sz w:val="28"/>
          <w:szCs w:val="28"/>
          <w:lang w:val="uk-UA"/>
        </w:rPr>
      </w:pPr>
      <w:r w:rsidRPr="00F160B6">
        <w:rPr>
          <w:rFonts w:ascii="Times New Roman" w:hAnsi="Times New Roman" w:cs="Times New Roman"/>
          <w:b/>
          <w:sz w:val="28"/>
          <w:szCs w:val="28"/>
          <w:lang w:val="uk-UA"/>
        </w:rPr>
        <w:t>Розрахунок рейтингових балів за видами поточного (модульного)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1"/>
      </w:tblGrid>
      <w:tr w:rsidR="00F160B6" w:rsidRPr="00F160B6" w:rsidTr="00F160B6">
        <w:tc>
          <w:tcPr>
            <w:tcW w:w="959"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lastRenderedPageBreak/>
              <w:t>№ з/п</w:t>
            </w:r>
          </w:p>
        </w:tc>
        <w:tc>
          <w:tcPr>
            <w:tcW w:w="542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Вид діяльності</w:t>
            </w:r>
          </w:p>
        </w:tc>
        <w:tc>
          <w:tcPr>
            <w:tcW w:w="319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Кількість рейтингових балів</w:t>
            </w:r>
          </w:p>
        </w:tc>
      </w:tr>
      <w:tr w:rsidR="00F160B6" w:rsidRPr="00F160B6" w:rsidTr="00F160B6">
        <w:tc>
          <w:tcPr>
            <w:tcW w:w="959"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1</w:t>
            </w:r>
          </w:p>
        </w:tc>
        <w:tc>
          <w:tcPr>
            <w:tcW w:w="542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Відвідування лекцій</w:t>
            </w:r>
          </w:p>
        </w:tc>
        <w:tc>
          <w:tcPr>
            <w:tcW w:w="319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8</w:t>
            </w:r>
          </w:p>
        </w:tc>
      </w:tr>
      <w:tr w:rsidR="00F160B6" w:rsidRPr="00F160B6" w:rsidTr="00F160B6">
        <w:tc>
          <w:tcPr>
            <w:tcW w:w="959"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2.</w:t>
            </w:r>
          </w:p>
        </w:tc>
        <w:tc>
          <w:tcPr>
            <w:tcW w:w="542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Відвідування семінарських занять</w:t>
            </w:r>
          </w:p>
        </w:tc>
        <w:tc>
          <w:tcPr>
            <w:tcW w:w="319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7</w:t>
            </w:r>
          </w:p>
        </w:tc>
      </w:tr>
      <w:tr w:rsidR="00F160B6" w:rsidRPr="00F160B6" w:rsidTr="00F160B6">
        <w:tc>
          <w:tcPr>
            <w:tcW w:w="959"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3.</w:t>
            </w:r>
          </w:p>
        </w:tc>
        <w:tc>
          <w:tcPr>
            <w:tcW w:w="542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Робота на семінарському занятті</w:t>
            </w:r>
          </w:p>
        </w:tc>
        <w:tc>
          <w:tcPr>
            <w:tcW w:w="319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70</w:t>
            </w:r>
          </w:p>
        </w:tc>
      </w:tr>
      <w:tr w:rsidR="00F160B6" w:rsidRPr="00F160B6" w:rsidTr="00F160B6">
        <w:tc>
          <w:tcPr>
            <w:tcW w:w="959"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 xml:space="preserve">4. </w:t>
            </w:r>
          </w:p>
        </w:tc>
        <w:tc>
          <w:tcPr>
            <w:tcW w:w="542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Модульна контрольна робота</w:t>
            </w:r>
          </w:p>
        </w:tc>
        <w:tc>
          <w:tcPr>
            <w:tcW w:w="319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15</w:t>
            </w:r>
          </w:p>
        </w:tc>
      </w:tr>
      <w:tr w:rsidR="00F160B6" w:rsidRPr="00F160B6" w:rsidTr="00F160B6">
        <w:tc>
          <w:tcPr>
            <w:tcW w:w="959" w:type="dxa"/>
            <w:tcBorders>
              <w:top w:val="single" w:sz="4" w:space="0" w:color="auto"/>
              <w:left w:val="single" w:sz="4" w:space="0" w:color="auto"/>
              <w:bottom w:val="single" w:sz="4" w:space="0" w:color="auto"/>
              <w:right w:val="single" w:sz="4" w:space="0" w:color="auto"/>
            </w:tcBorders>
          </w:tcPr>
          <w:p w:rsidR="00F160B6" w:rsidRPr="00F160B6" w:rsidRDefault="00F160B6">
            <w:pPr>
              <w:jc w:val="both"/>
              <w:rPr>
                <w:rFonts w:ascii="Times New Roman" w:hAnsi="Times New Roman" w:cs="Times New Roman"/>
                <w:b/>
                <w:sz w:val="28"/>
                <w:szCs w:val="28"/>
                <w:lang w:val="uk-UA"/>
              </w:rPr>
            </w:pPr>
          </w:p>
        </w:tc>
        <w:tc>
          <w:tcPr>
            <w:tcW w:w="542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Коефіцієнт - 1</w:t>
            </w:r>
          </w:p>
        </w:tc>
        <w:tc>
          <w:tcPr>
            <w:tcW w:w="319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100 =100</w:t>
            </w:r>
          </w:p>
        </w:tc>
      </w:tr>
      <w:tr w:rsidR="00F160B6" w:rsidRPr="00F160B6" w:rsidTr="00F160B6">
        <w:tc>
          <w:tcPr>
            <w:tcW w:w="959" w:type="dxa"/>
            <w:tcBorders>
              <w:top w:val="single" w:sz="4" w:space="0" w:color="auto"/>
              <w:left w:val="single" w:sz="4" w:space="0" w:color="auto"/>
              <w:bottom w:val="single" w:sz="4" w:space="0" w:color="auto"/>
              <w:right w:val="single" w:sz="4" w:space="0" w:color="auto"/>
            </w:tcBorders>
          </w:tcPr>
          <w:p w:rsidR="00F160B6" w:rsidRPr="00F160B6" w:rsidRDefault="00F160B6">
            <w:pPr>
              <w:jc w:val="both"/>
              <w:rPr>
                <w:rFonts w:ascii="Times New Roman" w:hAnsi="Times New Roman" w:cs="Times New Roman"/>
                <w:b/>
                <w:sz w:val="28"/>
                <w:szCs w:val="28"/>
                <w:lang w:val="uk-UA"/>
              </w:rPr>
            </w:pPr>
          </w:p>
        </w:tc>
        <w:tc>
          <w:tcPr>
            <w:tcW w:w="542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b/>
                <w:sz w:val="28"/>
                <w:szCs w:val="28"/>
                <w:lang w:val="uk-UA"/>
              </w:rPr>
            </w:pPr>
            <w:r w:rsidRPr="00F160B6">
              <w:rPr>
                <w:rFonts w:ascii="Times New Roman" w:hAnsi="Times New Roman" w:cs="Times New Roman"/>
                <w:b/>
                <w:sz w:val="28"/>
                <w:szCs w:val="28"/>
                <w:lang w:val="uk-UA"/>
              </w:rPr>
              <w:t>Підсумковий рейтинговий бал</w:t>
            </w:r>
          </w:p>
        </w:tc>
        <w:tc>
          <w:tcPr>
            <w:tcW w:w="3191" w:type="dxa"/>
            <w:tcBorders>
              <w:top w:val="single" w:sz="4" w:space="0" w:color="auto"/>
              <w:left w:val="single" w:sz="4" w:space="0" w:color="auto"/>
              <w:bottom w:val="single" w:sz="4" w:space="0" w:color="auto"/>
              <w:right w:val="single" w:sz="4" w:space="0" w:color="auto"/>
            </w:tcBorders>
            <w:hideMark/>
          </w:tcPr>
          <w:p w:rsidR="00F160B6" w:rsidRPr="00F160B6" w:rsidRDefault="00F160B6">
            <w:pPr>
              <w:jc w:val="both"/>
              <w:rPr>
                <w:rFonts w:ascii="Times New Roman" w:hAnsi="Times New Roman" w:cs="Times New Roman"/>
                <w:b/>
                <w:sz w:val="28"/>
                <w:szCs w:val="28"/>
                <w:lang w:val="uk-UA"/>
              </w:rPr>
            </w:pPr>
            <w:r w:rsidRPr="00F160B6">
              <w:rPr>
                <w:rFonts w:ascii="Times New Roman" w:hAnsi="Times New Roman" w:cs="Times New Roman"/>
                <w:b/>
                <w:sz w:val="28"/>
                <w:szCs w:val="28"/>
                <w:lang w:val="uk-UA"/>
              </w:rPr>
              <w:t>100</w:t>
            </w:r>
          </w:p>
        </w:tc>
      </w:tr>
    </w:tbl>
    <w:p w:rsidR="00F160B6" w:rsidRPr="00F160B6" w:rsidRDefault="00F160B6" w:rsidP="00F160B6">
      <w:pPr>
        <w:jc w:val="both"/>
        <w:rPr>
          <w:rFonts w:ascii="Times New Roman" w:hAnsi="Times New Roman" w:cs="Times New Roman"/>
          <w:sz w:val="28"/>
          <w:szCs w:val="28"/>
          <w:lang w:val="uk-UA"/>
        </w:rPr>
      </w:pPr>
    </w:p>
    <w:p w:rsidR="00F160B6" w:rsidRPr="00F160B6" w:rsidRDefault="00F160B6" w:rsidP="00F160B6">
      <w:pPr>
        <w:ind w:firstLine="70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Кількість балів за роботу з теоретичним матеріалом під час виконання</w:t>
      </w:r>
    </w:p>
    <w:p w:rsidR="00F160B6" w:rsidRPr="00F160B6" w:rsidRDefault="00F160B6" w:rsidP="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самостійної залежить від дотримання таких вимог:</w:t>
      </w:r>
    </w:p>
    <w:p w:rsidR="00F160B6" w:rsidRPr="00F160B6" w:rsidRDefault="00F160B6" w:rsidP="00F160B6">
      <w:pPr>
        <w:pStyle w:val="a6"/>
        <w:numPr>
          <w:ilvl w:val="0"/>
          <w:numId w:val="2"/>
        </w:numPr>
        <w:spacing w:after="0"/>
        <w:ind w:left="426" w:hanging="426"/>
        <w:jc w:val="both"/>
        <w:rPr>
          <w:rFonts w:ascii="Times New Roman" w:hAnsi="Times New Roman"/>
          <w:sz w:val="28"/>
          <w:szCs w:val="28"/>
          <w:lang w:val="uk-UA"/>
        </w:rPr>
      </w:pPr>
      <w:r w:rsidRPr="00F160B6">
        <w:rPr>
          <w:rFonts w:ascii="Times New Roman" w:hAnsi="Times New Roman"/>
          <w:sz w:val="28"/>
          <w:szCs w:val="28"/>
          <w:lang w:val="uk-UA"/>
        </w:rPr>
        <w:t>своєчасність виконання навчальних завдань;</w:t>
      </w:r>
    </w:p>
    <w:p w:rsidR="00F160B6" w:rsidRPr="00F160B6" w:rsidRDefault="00F160B6" w:rsidP="00F160B6">
      <w:pPr>
        <w:pStyle w:val="a6"/>
        <w:numPr>
          <w:ilvl w:val="0"/>
          <w:numId w:val="2"/>
        </w:numPr>
        <w:spacing w:after="0"/>
        <w:ind w:left="426" w:hanging="426"/>
        <w:jc w:val="both"/>
        <w:rPr>
          <w:rFonts w:ascii="Times New Roman" w:hAnsi="Times New Roman"/>
          <w:sz w:val="28"/>
          <w:szCs w:val="28"/>
          <w:lang w:val="uk-UA"/>
        </w:rPr>
      </w:pPr>
      <w:r w:rsidRPr="00F160B6">
        <w:rPr>
          <w:rFonts w:ascii="Times New Roman" w:hAnsi="Times New Roman"/>
          <w:sz w:val="28"/>
          <w:szCs w:val="28"/>
          <w:lang w:val="uk-UA"/>
        </w:rPr>
        <w:t>повний обсяг їх виконання;</w:t>
      </w:r>
    </w:p>
    <w:p w:rsidR="00F160B6" w:rsidRPr="00F160B6" w:rsidRDefault="00F160B6" w:rsidP="00F160B6">
      <w:pPr>
        <w:pStyle w:val="a6"/>
        <w:numPr>
          <w:ilvl w:val="0"/>
          <w:numId w:val="2"/>
        </w:numPr>
        <w:spacing w:after="0"/>
        <w:ind w:left="426" w:hanging="426"/>
        <w:jc w:val="both"/>
        <w:rPr>
          <w:rFonts w:ascii="Times New Roman" w:hAnsi="Times New Roman"/>
          <w:sz w:val="28"/>
          <w:szCs w:val="28"/>
          <w:lang w:val="uk-UA"/>
        </w:rPr>
      </w:pPr>
      <w:r w:rsidRPr="00F160B6">
        <w:rPr>
          <w:rFonts w:ascii="Times New Roman" w:hAnsi="Times New Roman"/>
          <w:sz w:val="28"/>
          <w:szCs w:val="28"/>
          <w:lang w:val="uk-UA"/>
        </w:rPr>
        <w:t>якість виконання навчальних завдань;</w:t>
      </w:r>
    </w:p>
    <w:p w:rsidR="00F160B6" w:rsidRPr="00F160B6" w:rsidRDefault="00F160B6" w:rsidP="00F160B6">
      <w:pPr>
        <w:pStyle w:val="a6"/>
        <w:numPr>
          <w:ilvl w:val="0"/>
          <w:numId w:val="2"/>
        </w:numPr>
        <w:spacing w:after="0"/>
        <w:ind w:left="426" w:hanging="426"/>
        <w:jc w:val="both"/>
        <w:rPr>
          <w:rFonts w:ascii="Times New Roman" w:hAnsi="Times New Roman"/>
          <w:sz w:val="28"/>
          <w:szCs w:val="28"/>
          <w:lang w:val="uk-UA"/>
        </w:rPr>
      </w:pPr>
      <w:r w:rsidRPr="00F160B6">
        <w:rPr>
          <w:rFonts w:ascii="Times New Roman" w:hAnsi="Times New Roman"/>
          <w:sz w:val="28"/>
          <w:szCs w:val="28"/>
          <w:lang w:val="uk-UA"/>
        </w:rPr>
        <w:t>самостійність виконання;</w:t>
      </w:r>
    </w:p>
    <w:p w:rsidR="00F160B6" w:rsidRPr="00F160B6" w:rsidRDefault="00F160B6" w:rsidP="00F160B6">
      <w:pPr>
        <w:pStyle w:val="a6"/>
        <w:numPr>
          <w:ilvl w:val="0"/>
          <w:numId w:val="2"/>
        </w:numPr>
        <w:spacing w:after="0"/>
        <w:ind w:left="426" w:hanging="426"/>
        <w:jc w:val="both"/>
        <w:rPr>
          <w:rFonts w:ascii="Times New Roman" w:hAnsi="Times New Roman"/>
          <w:sz w:val="28"/>
          <w:szCs w:val="28"/>
          <w:lang w:val="uk-UA"/>
        </w:rPr>
      </w:pPr>
      <w:r w:rsidRPr="00F160B6">
        <w:rPr>
          <w:rFonts w:ascii="Times New Roman" w:hAnsi="Times New Roman"/>
          <w:sz w:val="28"/>
          <w:szCs w:val="28"/>
          <w:lang w:val="uk-UA"/>
        </w:rPr>
        <w:t>творчий підхід у виконанні завдань.</w:t>
      </w:r>
    </w:p>
    <w:p w:rsidR="00F160B6" w:rsidRPr="00F160B6" w:rsidRDefault="00F160B6" w:rsidP="00F160B6">
      <w:pPr>
        <w:autoSpaceDE w:val="0"/>
        <w:autoSpaceDN w:val="0"/>
        <w:adjustRightInd w:val="0"/>
        <w:jc w:val="center"/>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 xml:space="preserve">Критерії оцінювання навчальних досягнень аспірантів  </w:t>
      </w:r>
    </w:p>
    <w:p w:rsidR="00F160B6" w:rsidRPr="00F160B6" w:rsidRDefault="00F160B6" w:rsidP="00F160B6">
      <w:pPr>
        <w:ind w:firstLine="284"/>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При поточному контролі знань студентів в усній формі обов’язково враховуються :</w:t>
      </w:r>
    </w:p>
    <w:p w:rsidR="00F160B6" w:rsidRPr="00F160B6" w:rsidRDefault="00F160B6" w:rsidP="00F160B6">
      <w:pPr>
        <w:numPr>
          <w:ilvl w:val="0"/>
          <w:numId w:val="3"/>
        </w:numPr>
        <w:tabs>
          <w:tab w:val="num" w:pos="480"/>
        </w:tabs>
        <w:spacing w:after="0" w:line="240" w:lineRule="auto"/>
        <w:ind w:left="360" w:firstLine="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повнота і якість виконання завдань на практичних заняттях;</w:t>
      </w:r>
    </w:p>
    <w:p w:rsidR="00F160B6" w:rsidRPr="00F160B6" w:rsidRDefault="00F160B6" w:rsidP="00F160B6">
      <w:pPr>
        <w:numPr>
          <w:ilvl w:val="0"/>
          <w:numId w:val="3"/>
        </w:numPr>
        <w:tabs>
          <w:tab w:val="num" w:pos="480"/>
        </w:tabs>
        <w:spacing w:after="0" w:line="240" w:lineRule="auto"/>
        <w:ind w:left="360" w:firstLine="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якість і повнота виконання індивідуальних завдань та самостійної роботи;</w:t>
      </w:r>
    </w:p>
    <w:p w:rsidR="00F160B6" w:rsidRPr="00F160B6" w:rsidRDefault="00F160B6" w:rsidP="00F160B6">
      <w:pPr>
        <w:numPr>
          <w:ilvl w:val="0"/>
          <w:numId w:val="3"/>
        </w:numPr>
        <w:tabs>
          <w:tab w:val="num" w:pos="480"/>
        </w:tabs>
        <w:spacing w:after="0" w:line="240" w:lineRule="auto"/>
        <w:ind w:left="360" w:firstLine="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вміння представити результати виконаної роботи;</w:t>
      </w:r>
    </w:p>
    <w:p w:rsidR="00F160B6" w:rsidRPr="00F160B6" w:rsidRDefault="00F160B6" w:rsidP="00F160B6">
      <w:pPr>
        <w:numPr>
          <w:ilvl w:val="0"/>
          <w:numId w:val="3"/>
        </w:numPr>
        <w:tabs>
          <w:tab w:val="num" w:pos="480"/>
        </w:tabs>
        <w:spacing w:after="0" w:line="240" w:lineRule="auto"/>
        <w:ind w:left="360" w:firstLine="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активність при вирішенні дискусійних та інших завдань;</w:t>
      </w:r>
    </w:p>
    <w:p w:rsidR="00F160B6" w:rsidRPr="00F160B6" w:rsidRDefault="00F160B6" w:rsidP="00F160B6">
      <w:pPr>
        <w:numPr>
          <w:ilvl w:val="0"/>
          <w:numId w:val="3"/>
        </w:numPr>
        <w:tabs>
          <w:tab w:val="num" w:pos="480"/>
        </w:tabs>
        <w:spacing w:after="0" w:line="240" w:lineRule="auto"/>
        <w:ind w:left="360" w:firstLine="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знань і вмінь під час застосування інтерактивних, креативних (творчих) методів навчання.</w:t>
      </w:r>
    </w:p>
    <w:p w:rsidR="00F160B6" w:rsidRPr="00F160B6" w:rsidRDefault="00F160B6" w:rsidP="00F160B6">
      <w:pPr>
        <w:autoSpaceDE w:val="0"/>
        <w:autoSpaceDN w:val="0"/>
        <w:adjustRightInd w:val="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Контроль виконання самостійної роботи та індивідуального навчального заняття, передбачених робочою навчальною програмою дисципліни полягає в оцінюванні:</w:t>
      </w:r>
    </w:p>
    <w:p w:rsidR="00F160B6" w:rsidRPr="00F160B6" w:rsidRDefault="00F160B6" w:rsidP="00F160B6">
      <w:pPr>
        <w:numPr>
          <w:ilvl w:val="0"/>
          <w:numId w:val="4"/>
        </w:numPr>
        <w:tabs>
          <w:tab w:val="num" w:pos="480"/>
        </w:tabs>
        <w:spacing w:after="0" w:line="240" w:lineRule="auto"/>
        <w:ind w:left="360" w:firstLine="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повноти виконання завдання самостійної роботи;</w:t>
      </w:r>
    </w:p>
    <w:p w:rsidR="00F160B6" w:rsidRPr="00F160B6" w:rsidRDefault="00F160B6" w:rsidP="00F160B6">
      <w:pPr>
        <w:numPr>
          <w:ilvl w:val="0"/>
          <w:numId w:val="4"/>
        </w:numPr>
        <w:tabs>
          <w:tab w:val="num" w:pos="480"/>
        </w:tabs>
        <w:spacing w:after="0" w:line="240" w:lineRule="auto"/>
        <w:ind w:left="360" w:firstLine="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якості оформлення результатів самостійної роботи та індивідуального навчально-практичного заняття;</w:t>
      </w:r>
    </w:p>
    <w:p w:rsidR="00F160B6" w:rsidRPr="00F160B6" w:rsidRDefault="00F160B6" w:rsidP="00F160B6">
      <w:pPr>
        <w:numPr>
          <w:ilvl w:val="0"/>
          <w:numId w:val="4"/>
        </w:numPr>
        <w:tabs>
          <w:tab w:val="num" w:pos="480"/>
        </w:tabs>
        <w:spacing w:after="0" w:line="240" w:lineRule="auto"/>
        <w:ind w:left="360" w:firstLine="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lastRenderedPageBreak/>
        <w:t>результатів захисту (вміння представити, повнота відповідей на запитання);</w:t>
      </w:r>
    </w:p>
    <w:p w:rsidR="00F160B6" w:rsidRPr="00F160B6" w:rsidRDefault="00F160B6" w:rsidP="00F160B6">
      <w:pPr>
        <w:numPr>
          <w:ilvl w:val="0"/>
          <w:numId w:val="4"/>
        </w:numPr>
        <w:tabs>
          <w:tab w:val="num" w:pos="480"/>
        </w:tabs>
        <w:spacing w:after="0" w:line="240" w:lineRule="auto"/>
        <w:ind w:left="360" w:firstLine="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вміння робити висновки за узагальнення.</w:t>
      </w:r>
    </w:p>
    <w:p w:rsidR="00F160B6" w:rsidRPr="00F160B6" w:rsidRDefault="00F160B6" w:rsidP="00F160B6">
      <w:pPr>
        <w:jc w:val="both"/>
        <w:rPr>
          <w:rFonts w:ascii="Times New Roman" w:hAnsi="Times New Roman" w:cs="Times New Roman"/>
          <w:sz w:val="28"/>
          <w:szCs w:val="28"/>
          <w:lang w:val="uk-UA"/>
        </w:rPr>
      </w:pPr>
    </w:p>
    <w:p w:rsidR="00F160B6" w:rsidRPr="00F160B6" w:rsidRDefault="00F160B6" w:rsidP="00F160B6">
      <w:pPr>
        <w:jc w:val="both"/>
        <w:rPr>
          <w:rFonts w:ascii="Times New Roman" w:hAnsi="Times New Roman" w:cs="Times New Roman"/>
          <w:sz w:val="28"/>
          <w:szCs w:val="28"/>
          <w:lang w:val="uk-UA"/>
        </w:rPr>
      </w:pPr>
    </w:p>
    <w:p w:rsidR="00F160B6" w:rsidRPr="00F160B6" w:rsidRDefault="00F160B6" w:rsidP="00F160B6">
      <w:pPr>
        <w:jc w:val="center"/>
        <w:rPr>
          <w:rFonts w:ascii="Times New Roman" w:hAnsi="Times New Roman" w:cs="Times New Roman"/>
          <w:b/>
          <w:bCs/>
          <w:sz w:val="28"/>
          <w:szCs w:val="28"/>
          <w:lang w:val="uk-UA"/>
        </w:rPr>
      </w:pPr>
      <w:r w:rsidRPr="00F160B6">
        <w:rPr>
          <w:rFonts w:ascii="Times New Roman" w:hAnsi="Times New Roman" w:cs="Times New Roman"/>
          <w:sz w:val="28"/>
          <w:szCs w:val="28"/>
          <w:lang w:val="uk-UA"/>
        </w:rPr>
        <w:t xml:space="preserve">   </w:t>
      </w:r>
      <w:r w:rsidRPr="00F160B6">
        <w:rPr>
          <w:rFonts w:ascii="Times New Roman" w:hAnsi="Times New Roman" w:cs="Times New Roman"/>
          <w:b/>
          <w:bCs/>
          <w:sz w:val="28"/>
          <w:szCs w:val="28"/>
          <w:lang w:val="uk-UA"/>
        </w:rPr>
        <w:t xml:space="preserve">КРИТЕРІЇ ОЦІНЮВАННЯ ЗНАНЬ </w:t>
      </w:r>
    </w:p>
    <w:p w:rsidR="00F160B6" w:rsidRPr="00F160B6" w:rsidRDefault="00F160B6" w:rsidP="00F160B6">
      <w:pPr>
        <w:ind w:firstLine="540"/>
        <w:jc w:val="center"/>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Аудиторна робота (семінарське заняття)</w:t>
      </w:r>
    </w:p>
    <w:p w:rsidR="00F160B6" w:rsidRPr="00F160B6" w:rsidRDefault="00F160B6" w:rsidP="00F160B6">
      <w:pPr>
        <w:ind w:firstLine="540"/>
        <w:jc w:val="center"/>
        <w:rPr>
          <w:rFonts w:ascii="Times New Roman" w:hAnsi="Times New Roman" w:cs="Times New Roman"/>
          <w:b/>
          <w:bCs/>
          <w:sz w:val="28"/>
          <w:szCs w:val="28"/>
          <w:lang w:val="uk-UA"/>
        </w:rPr>
      </w:pPr>
    </w:p>
    <w:p w:rsidR="00F160B6" w:rsidRPr="00F160B6" w:rsidRDefault="00F160B6" w:rsidP="00F160B6">
      <w:pPr>
        <w:ind w:firstLine="540"/>
        <w:jc w:val="both"/>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Доповідь</w:t>
      </w:r>
    </w:p>
    <w:p w:rsidR="00F160B6" w:rsidRPr="00F160B6" w:rsidRDefault="00F160B6" w:rsidP="00F160B6">
      <w:pPr>
        <w:ind w:left="540" w:firstLine="16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Оцінка «відмінно 90-100 балів, А» ставиться, якщо аспірант повністю розкриває зміст питання, вільно володіє матеріалом, застосовує теоретичні знання та свідомо вживає наукові терміни, проявляє навички аналізу, використовує творчий підхід у відповідях на питання, що їх ставить викладач.</w:t>
      </w:r>
    </w:p>
    <w:p w:rsidR="00F160B6" w:rsidRPr="00F160B6" w:rsidRDefault="00F160B6" w:rsidP="00F160B6">
      <w:pPr>
        <w:ind w:left="540" w:firstLine="16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Оцінка «добре 82-89 балів, В» ставиться, якщо аспірант повністю розкриває зміст питання, вільно володіє матеріалом, іноді вживає терміни, проявляє навички аналізу, але бракує самостійного мислення та творчого підходу у відповідях на питання, що їх ставить викладач.</w:t>
      </w:r>
    </w:p>
    <w:p w:rsidR="00F160B6" w:rsidRPr="00F160B6" w:rsidRDefault="00F160B6" w:rsidP="00F160B6">
      <w:pPr>
        <w:ind w:left="54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Оцінка «добре 74-81 бал,  С» ставиться, якщо аспірант недостатньо повно розкриває зміст питання, не досить вільно володіє матеріалом, використовує елементи аналізу, не завжди може дати логічну і послідовну відповідь на питання викладача.</w:t>
      </w:r>
    </w:p>
    <w:p w:rsidR="00F160B6" w:rsidRPr="00F160B6" w:rsidRDefault="00F160B6" w:rsidP="00F160B6">
      <w:pPr>
        <w:ind w:left="54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Оцінка «задовільно 64-73 балів,  Д» ставиться, якщо аспірант недостатньо повно розкриває зміст питання, не досить вільно володіє матеріалом, нечітко орієнтується в науково-теоретичному матеріалі, не завжди може дати логічну і послідовну відповідь на питання викладача.</w:t>
      </w:r>
    </w:p>
    <w:p w:rsidR="00F160B6" w:rsidRPr="00F160B6" w:rsidRDefault="00F160B6" w:rsidP="00F160B6">
      <w:pPr>
        <w:ind w:left="540" w:firstLine="16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Оцінка «задовільно 60-63 бали, Е» ставиться, якщо аспірант дає лише часткову відповідь на питання, показує погане знання теоретичного матеріалу, нечітко орієнтується в науковій термінології, не може дати логічну і послідовну відповідь на питання викладача.</w:t>
      </w:r>
    </w:p>
    <w:p w:rsidR="00F160B6" w:rsidRPr="00F160B6" w:rsidRDefault="00F160B6" w:rsidP="00F160B6">
      <w:pPr>
        <w:ind w:left="54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 xml:space="preserve">Оцінка «незадовільно 1-59 балів,  FX» ставиться, якщо аспірант  не дає відповіді на питання, не знає теоретичного матеріалу, не орієнтується в науковій терміноогії, не відповідає на питання викладача або </w:t>
      </w:r>
      <w:r w:rsidRPr="00F160B6">
        <w:rPr>
          <w:rFonts w:ascii="Times New Roman" w:hAnsi="Times New Roman" w:cs="Times New Roman"/>
          <w:sz w:val="28"/>
          <w:szCs w:val="28"/>
          <w:lang w:val="uk-UA"/>
        </w:rPr>
        <w:lastRenderedPageBreak/>
        <w:t>відмовляється від відповіді.</w:t>
      </w:r>
    </w:p>
    <w:p w:rsidR="00F160B6" w:rsidRPr="00F160B6" w:rsidRDefault="00F160B6" w:rsidP="00F160B6">
      <w:pPr>
        <w:ind w:firstLine="540"/>
        <w:jc w:val="both"/>
        <w:rPr>
          <w:rFonts w:ascii="Times New Roman" w:hAnsi="Times New Roman" w:cs="Times New Roman"/>
          <w:b/>
          <w:bCs/>
          <w:sz w:val="28"/>
          <w:szCs w:val="28"/>
          <w:lang w:val="uk-UA"/>
        </w:rPr>
      </w:pPr>
    </w:p>
    <w:p w:rsidR="00F160B6" w:rsidRPr="00F160B6" w:rsidRDefault="00F160B6" w:rsidP="00F160B6">
      <w:pPr>
        <w:ind w:firstLine="540"/>
        <w:jc w:val="center"/>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Самостійна робота</w:t>
      </w:r>
    </w:p>
    <w:p w:rsidR="00F160B6" w:rsidRPr="00F160B6" w:rsidRDefault="00F160B6" w:rsidP="00F160B6">
      <w:pPr>
        <w:ind w:firstLine="540"/>
        <w:jc w:val="center"/>
        <w:rPr>
          <w:rFonts w:ascii="Times New Roman" w:hAnsi="Times New Roman" w:cs="Times New Roman"/>
          <w:b/>
          <w:bCs/>
          <w:sz w:val="28"/>
          <w:szCs w:val="28"/>
          <w:lang w:val="uk-UA"/>
        </w:rPr>
      </w:pPr>
    </w:p>
    <w:p w:rsidR="00F160B6" w:rsidRPr="00F160B6" w:rsidRDefault="00F160B6" w:rsidP="00F160B6">
      <w:pPr>
        <w:ind w:firstLine="540"/>
        <w:jc w:val="both"/>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Конспект підготовки до заняття</w:t>
      </w:r>
    </w:p>
    <w:p w:rsidR="00F160B6" w:rsidRPr="00F160B6" w:rsidRDefault="00F160B6" w:rsidP="00F160B6">
      <w:pPr>
        <w:ind w:firstLine="540"/>
        <w:jc w:val="both"/>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Конспект самостійно опрацьованого матеріалу</w:t>
      </w:r>
    </w:p>
    <w:p w:rsidR="00F160B6" w:rsidRPr="00F160B6" w:rsidRDefault="00F160B6" w:rsidP="00F160B6">
      <w:pPr>
        <w:ind w:left="540" w:firstLine="16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Оцінка «відмінно 90-100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теоретико-педагогічні джерела, концепції авторитетних дослідників, розкрито зміст нових наукових термінів; проявлено навички аналізу, використано творчий підхід у відповідях на питання; систематизовано та логічно викладено матеріал.</w:t>
      </w:r>
    </w:p>
    <w:p w:rsidR="00F160B6" w:rsidRPr="00F160B6" w:rsidRDefault="00F160B6" w:rsidP="00F160B6">
      <w:pPr>
        <w:ind w:left="540" w:firstLine="16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Оцінка «добре 82-89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теоретико-педагогічні джерела, розкрито зміст нових термінів; проявлено навички аналізу, недостатньо систематизовано та логічно викладено матеріал.</w:t>
      </w:r>
    </w:p>
    <w:p w:rsidR="00F160B6" w:rsidRPr="00F160B6" w:rsidRDefault="00F160B6" w:rsidP="00F160B6">
      <w:pPr>
        <w:ind w:left="540" w:firstLine="16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Оцінка «добре 74-81 бал,  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термінів; використано елементи аналізу, викладення матеріалу недостатньо структуровано та логічно.</w:t>
      </w:r>
    </w:p>
    <w:p w:rsidR="00F160B6" w:rsidRPr="00F160B6" w:rsidRDefault="00F160B6" w:rsidP="00F160B6">
      <w:pPr>
        <w:ind w:left="540" w:firstLine="16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Оцінка «задовільно 64-73 бали, Д»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термінів; відсутні елементи аналізу, викладення матеріалу недостатньо структуровано та логічно.</w:t>
      </w:r>
    </w:p>
    <w:p w:rsidR="00F160B6" w:rsidRPr="00F160B6" w:rsidRDefault="00F160B6" w:rsidP="00F160B6">
      <w:pPr>
        <w:ind w:left="540" w:firstLine="16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 xml:space="preserve">Оцінка «задовільно 60-63 бали,  Е» ставиться, якщо зміст конспекту не </w:t>
      </w:r>
      <w:r w:rsidRPr="00F160B6">
        <w:rPr>
          <w:rFonts w:ascii="Times New Roman" w:hAnsi="Times New Roman" w:cs="Times New Roman"/>
          <w:sz w:val="28"/>
          <w:szCs w:val="28"/>
          <w:lang w:val="uk-UA"/>
        </w:rPr>
        <w:lastRenderedPageBreak/>
        <w:t>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термінів; відсутні елементи аналізу, матеріал викладено нелогічно та непослідовно.</w:t>
      </w:r>
    </w:p>
    <w:p w:rsidR="00F160B6" w:rsidRPr="00F160B6" w:rsidRDefault="00F160B6" w:rsidP="00F160B6">
      <w:pPr>
        <w:ind w:left="540" w:firstLine="168"/>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Оцінка «незадовільно 1-59 балів,  FX»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термінів; матеріал викладено нелогічно та непослідовно.</w:t>
      </w:r>
    </w:p>
    <w:p w:rsidR="00F160B6" w:rsidRPr="00F160B6" w:rsidRDefault="00F160B6" w:rsidP="00F160B6">
      <w:pPr>
        <w:ind w:firstLine="540"/>
        <w:jc w:val="both"/>
        <w:rPr>
          <w:rFonts w:ascii="Times New Roman" w:hAnsi="Times New Roman" w:cs="Times New Roman"/>
          <w:sz w:val="28"/>
          <w:szCs w:val="28"/>
          <w:lang w:val="uk-UA"/>
        </w:rPr>
      </w:pPr>
    </w:p>
    <w:p w:rsidR="00F160B6" w:rsidRPr="00F160B6" w:rsidRDefault="00F160B6" w:rsidP="00F160B6">
      <w:pPr>
        <w:ind w:firstLine="540"/>
        <w:jc w:val="center"/>
        <w:rPr>
          <w:rFonts w:ascii="Times New Roman" w:hAnsi="Times New Roman" w:cs="Times New Roman"/>
          <w:b/>
          <w:bCs/>
          <w:sz w:val="28"/>
          <w:szCs w:val="28"/>
          <w:lang w:val="uk-UA"/>
        </w:rPr>
      </w:pPr>
    </w:p>
    <w:p w:rsidR="00F160B6" w:rsidRPr="00F160B6" w:rsidRDefault="00F160B6" w:rsidP="00F160B6">
      <w:pPr>
        <w:ind w:firstLine="720"/>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На диференційований залік виноситься тільки той матеріал, який був предметом вивчення на лекціях і семінарах та предметом самостійної роботи апсріантів.</w:t>
      </w:r>
    </w:p>
    <w:p w:rsidR="00F160B6" w:rsidRPr="00F160B6" w:rsidRDefault="00F160B6" w:rsidP="00F160B6">
      <w:pPr>
        <w:rPr>
          <w:rFonts w:ascii="Times New Roman" w:hAnsi="Times New Roman" w:cs="Times New Roman"/>
          <w:sz w:val="28"/>
          <w:szCs w:val="28"/>
          <w:lang w:val="uk-UA"/>
        </w:rPr>
      </w:pPr>
    </w:p>
    <w:p w:rsidR="00F160B6" w:rsidRPr="00F160B6" w:rsidRDefault="00F160B6" w:rsidP="00F160B6">
      <w:pPr>
        <w:rPr>
          <w:rFonts w:ascii="Times New Roman" w:hAnsi="Times New Roman" w:cs="Times New Roman"/>
          <w:sz w:val="28"/>
          <w:szCs w:val="28"/>
          <w:lang w:val="uk-UA"/>
        </w:rPr>
      </w:pPr>
    </w:p>
    <w:p w:rsidR="00F160B6" w:rsidRPr="00F160B6" w:rsidRDefault="00F160B6" w:rsidP="00F160B6">
      <w:pPr>
        <w:jc w:val="center"/>
        <w:rPr>
          <w:rFonts w:ascii="Times New Roman" w:hAnsi="Times New Roman" w:cs="Times New Roman"/>
          <w:b/>
          <w:bCs/>
          <w:sz w:val="28"/>
          <w:szCs w:val="28"/>
          <w:u w:val="single"/>
          <w:lang w:val="uk-UA"/>
        </w:rPr>
      </w:pPr>
      <w:r w:rsidRPr="00F160B6">
        <w:rPr>
          <w:rFonts w:ascii="Times New Roman" w:hAnsi="Times New Roman" w:cs="Times New Roman"/>
          <w:b/>
          <w:bCs/>
          <w:sz w:val="28"/>
          <w:szCs w:val="28"/>
          <w:u w:val="single"/>
          <w:lang w:val="uk-UA"/>
        </w:rPr>
        <w:t>Виставляється оцінка:</w:t>
      </w:r>
    </w:p>
    <w:p w:rsidR="00F160B6" w:rsidRPr="00F160B6" w:rsidRDefault="00F160B6" w:rsidP="00F160B6">
      <w:pPr>
        <w:ind w:firstLine="540"/>
        <w:jc w:val="both"/>
        <w:rPr>
          <w:rFonts w:ascii="Times New Roman" w:hAnsi="Times New Roman" w:cs="Times New Roman"/>
          <w:b/>
          <w:bCs/>
          <w:sz w:val="28"/>
          <w:szCs w:val="28"/>
          <w:u w:val="single"/>
          <w:lang w:val="uk-UA"/>
        </w:rPr>
      </w:pPr>
    </w:p>
    <w:tbl>
      <w:tblPr>
        <w:tblW w:w="9864" w:type="dxa"/>
        <w:tblInd w:w="-106" w:type="dxa"/>
        <w:tblLook w:val="04A0"/>
      </w:tblPr>
      <w:tblGrid>
        <w:gridCol w:w="1923"/>
        <w:gridCol w:w="7941"/>
      </w:tblGrid>
      <w:tr w:rsidR="00F160B6" w:rsidRPr="00F160B6" w:rsidTr="00F160B6">
        <w:trPr>
          <w:trHeight w:val="145"/>
        </w:trPr>
        <w:tc>
          <w:tcPr>
            <w:tcW w:w="1192" w:type="dxa"/>
            <w:vAlign w:val="center"/>
            <w:hideMark/>
          </w:tcPr>
          <w:p w:rsidR="00F160B6" w:rsidRPr="00F160B6" w:rsidRDefault="00F160B6">
            <w:pPr>
              <w:jc w:val="center"/>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Бали</w:t>
            </w:r>
          </w:p>
        </w:tc>
        <w:tc>
          <w:tcPr>
            <w:tcW w:w="8672" w:type="dxa"/>
            <w:vAlign w:val="center"/>
            <w:hideMark/>
          </w:tcPr>
          <w:p w:rsidR="00F160B6" w:rsidRPr="00F160B6" w:rsidRDefault="00F160B6">
            <w:pPr>
              <w:pStyle w:val="2"/>
              <w:spacing w:before="0" w:after="0" w:line="276" w:lineRule="auto"/>
              <w:rPr>
                <w:rFonts w:ascii="Times New Roman" w:hAnsi="Times New Roman"/>
                <w:lang w:val="uk-UA"/>
              </w:rPr>
            </w:pPr>
            <w:r w:rsidRPr="00F160B6">
              <w:rPr>
                <w:rFonts w:ascii="Times New Roman" w:hAnsi="Times New Roman"/>
                <w:lang w:val="uk-UA"/>
              </w:rPr>
              <w:t>Критерії оцінки</w:t>
            </w:r>
          </w:p>
        </w:tc>
      </w:tr>
      <w:tr w:rsidR="00F160B6" w:rsidRPr="00F160B6" w:rsidTr="00F160B6">
        <w:trPr>
          <w:cantSplit/>
          <w:trHeight w:val="145"/>
        </w:trPr>
        <w:tc>
          <w:tcPr>
            <w:tcW w:w="1192" w:type="dxa"/>
            <w:hideMark/>
          </w:tcPr>
          <w:p w:rsidR="00F160B6" w:rsidRPr="00F160B6" w:rsidRDefault="00F160B6">
            <w:pPr>
              <w:jc w:val="both"/>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F - 1</w:t>
            </w:r>
          </w:p>
          <w:p w:rsidR="00F160B6" w:rsidRPr="00F160B6" w:rsidRDefault="00F160B6">
            <w:pPr>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незараховано</w:t>
            </w:r>
          </w:p>
        </w:tc>
        <w:tc>
          <w:tcPr>
            <w:tcW w:w="8672" w:type="dxa"/>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Володіння навчальним матеріалом на рівні розпізнавання. Не може користуватися підручником, методичними рекомендаціями, іншими дидактичними засобами. Володіє тільки окремими прийомами практичної діяльності, яких недостатньо для формування вмінь.</w:t>
            </w:r>
          </w:p>
        </w:tc>
      </w:tr>
      <w:tr w:rsidR="00F160B6" w:rsidRPr="00F160B6" w:rsidTr="00F160B6">
        <w:trPr>
          <w:cantSplit/>
          <w:trHeight w:val="145"/>
        </w:trPr>
        <w:tc>
          <w:tcPr>
            <w:tcW w:w="1192" w:type="dxa"/>
            <w:hideMark/>
          </w:tcPr>
          <w:p w:rsidR="00F160B6" w:rsidRPr="00F160B6" w:rsidRDefault="00F160B6">
            <w:pPr>
              <w:jc w:val="both"/>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Fx 1-59 бали</w:t>
            </w:r>
          </w:p>
          <w:p w:rsidR="00F160B6" w:rsidRPr="00F160B6" w:rsidRDefault="00F160B6">
            <w:pPr>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незараховано</w:t>
            </w:r>
          </w:p>
        </w:tc>
        <w:tc>
          <w:tcPr>
            <w:tcW w:w="8672" w:type="dxa"/>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Володіє навчальним матеріалом на фрагментарному рівні. Конспект з предмету носить не систематизований, фрагментарний характер. Не вміє скласти алгоритм відповіді. Не може відповісти на питання  без грубих помилок, на які не звертає уваги.</w:t>
            </w:r>
          </w:p>
        </w:tc>
      </w:tr>
      <w:tr w:rsidR="00F160B6" w:rsidRPr="00F160B6" w:rsidTr="00F160B6">
        <w:trPr>
          <w:cantSplit/>
          <w:trHeight w:val="145"/>
        </w:trPr>
        <w:tc>
          <w:tcPr>
            <w:tcW w:w="1192" w:type="dxa"/>
            <w:hideMark/>
          </w:tcPr>
          <w:p w:rsidR="00F160B6" w:rsidRPr="00F160B6" w:rsidRDefault="00F160B6">
            <w:pPr>
              <w:jc w:val="both"/>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lastRenderedPageBreak/>
              <w:t>Е, Д  60-63;   64-73 бали</w:t>
            </w:r>
          </w:p>
          <w:p w:rsidR="00F160B6" w:rsidRPr="00F160B6" w:rsidRDefault="00F160B6">
            <w:pPr>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зараховано</w:t>
            </w:r>
          </w:p>
        </w:tc>
        <w:tc>
          <w:tcPr>
            <w:tcW w:w="8672" w:type="dxa"/>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Самостійно відтворює головні положення викладені в базовому підручнику чи лекційному матеріалі. Потребує допомоги викладача чи товаришів для відтворення систематизованого навчального матеріалу. Потребує допомоги викладача на всіх етапах роботи. Часто допускає типові помилки, які при допомозі  здатен виправити. Повністю відсутнє знайомство з інформацією, що викладена в додатковій літературі.</w:t>
            </w:r>
          </w:p>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 xml:space="preserve">Повністю відтворює інформацію що викладена в базовому підручнику. Має значні утруднення при необхідності користування додатковою та довідниковою літературою. Сформовані уміння може використовувати у стандартних ситуаціях, які закладені у навчальні завдання. При виправленні допущених помилок потребує деякої допомоги викладача. Складно використовувати знання отримані при вивченні інших дисциплін.  </w:t>
            </w:r>
          </w:p>
        </w:tc>
      </w:tr>
      <w:tr w:rsidR="00F160B6" w:rsidRPr="00F160B6" w:rsidTr="00F160B6">
        <w:trPr>
          <w:cantSplit/>
          <w:trHeight w:val="3410"/>
        </w:trPr>
        <w:tc>
          <w:tcPr>
            <w:tcW w:w="1192" w:type="dxa"/>
            <w:hideMark/>
          </w:tcPr>
          <w:p w:rsidR="00F160B6" w:rsidRPr="00F160B6" w:rsidRDefault="00F160B6">
            <w:pPr>
              <w:jc w:val="both"/>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С,В добре 74-81;  82-89 балів</w:t>
            </w:r>
          </w:p>
          <w:p w:rsidR="00F160B6" w:rsidRPr="00F160B6" w:rsidRDefault="00F160B6">
            <w:pPr>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зараховано</w:t>
            </w:r>
          </w:p>
        </w:tc>
        <w:tc>
          <w:tcPr>
            <w:tcW w:w="8672" w:type="dxa"/>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На основі володіння матеріалом в обсязі робочої навчальної програми дисципліни, під керівництвом викладача вміє зіставляти, узагальнювати, систематизувати інформацію. Цілком самостійно використовує набуті знання, вміння та навички в стандартних навчальних ситуаціях. Здатен контролювати свою діяльність. При контролі знань досить вільно складає алгоритм відповіді. Швидко знаходить необхідну інформацію в довідковій літературі. Вільно володіє матеріалом у відповідності з програмою дисципліни. Знання, вміння та навички може самостійно примінять у нестандартних ситуаціях навчального характеру. Проявляє інтерес до наукової та науково-популярної літератури з предмету. Самостійно опрацював рекомендовану, додаткову літературу з предмету. В процесі вивчення дисципліни іноді виконував реферати не передбачені робочою програмою дисципліни. Проявляє схильність до аналітико-синтетичної діяльності, здатен висловлювати власну думку що до вивченого матеріалу.</w:t>
            </w:r>
          </w:p>
        </w:tc>
      </w:tr>
      <w:tr w:rsidR="00F160B6" w:rsidRPr="00F160B6" w:rsidTr="00F160B6">
        <w:trPr>
          <w:cantSplit/>
          <w:trHeight w:val="4395"/>
        </w:trPr>
        <w:tc>
          <w:tcPr>
            <w:tcW w:w="1192" w:type="dxa"/>
            <w:hideMark/>
          </w:tcPr>
          <w:p w:rsidR="00F160B6" w:rsidRPr="00F160B6" w:rsidRDefault="00F160B6">
            <w:pPr>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lastRenderedPageBreak/>
              <w:t>Зараховано</w:t>
            </w:r>
          </w:p>
          <w:p w:rsidR="00F160B6" w:rsidRPr="00F160B6" w:rsidRDefault="00F160B6">
            <w:pPr>
              <w:rPr>
                <w:rFonts w:ascii="Times New Roman" w:hAnsi="Times New Roman" w:cs="Times New Roman"/>
                <w:b/>
                <w:bCs/>
                <w:sz w:val="28"/>
                <w:szCs w:val="28"/>
                <w:lang w:val="uk-UA"/>
              </w:rPr>
            </w:pPr>
            <w:r w:rsidRPr="00F160B6">
              <w:rPr>
                <w:rFonts w:ascii="Times New Roman" w:hAnsi="Times New Roman" w:cs="Times New Roman"/>
                <w:b/>
                <w:bCs/>
                <w:sz w:val="28"/>
                <w:szCs w:val="28"/>
                <w:lang w:val="uk-UA"/>
              </w:rPr>
              <w:t>відмінно 90-100 балів А</w:t>
            </w:r>
          </w:p>
        </w:tc>
        <w:tc>
          <w:tcPr>
            <w:tcW w:w="8672" w:type="dxa"/>
            <w:hideMark/>
          </w:tcPr>
          <w:p w:rsidR="00F160B6" w:rsidRPr="00F160B6" w:rsidRDefault="00F160B6">
            <w:pPr>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На основі досконалого знання матеріалу предмету використовує набуті знання, вміння та навички використовує при рішенні нестандартних задач. Вільно використовує міжпредметні зв’язки, орієнтується у періодичній та монографічній літературі з предмету. Легко знаходить відповіді на нестандартні, несподівані питання. У складних ситуаціях може провести аналіз на рівні теоретичного осмислення. Виявляє творчі здібності, нахил до самостійної науково-дослідної роботи, який проявляється у наявності наукових публікацій, виступах на наукових конференціях.</w:t>
            </w:r>
          </w:p>
        </w:tc>
      </w:tr>
    </w:tbl>
    <w:p w:rsidR="00F160B6" w:rsidRPr="00F160B6" w:rsidRDefault="00F160B6" w:rsidP="00F160B6">
      <w:pPr>
        <w:jc w:val="center"/>
        <w:rPr>
          <w:rFonts w:ascii="Times New Roman" w:hAnsi="Times New Roman" w:cs="Times New Roman"/>
          <w:b/>
          <w:sz w:val="28"/>
          <w:szCs w:val="28"/>
          <w:lang w:val="uk-UA"/>
        </w:rPr>
      </w:pPr>
      <w:r w:rsidRPr="00F160B6">
        <w:rPr>
          <w:rFonts w:ascii="Times New Roman" w:hAnsi="Times New Roman" w:cs="Times New Roman"/>
          <w:b/>
          <w:sz w:val="28"/>
          <w:szCs w:val="28"/>
          <w:lang w:val="uk-UA"/>
        </w:rPr>
        <w:t>РЕКОМЕНДОВАНА ЛІТЕРАТУРА</w:t>
      </w:r>
    </w:p>
    <w:p w:rsidR="00F160B6" w:rsidRPr="00F160B6" w:rsidRDefault="00F160B6" w:rsidP="00F160B6">
      <w:pPr>
        <w:rPr>
          <w:rFonts w:ascii="Times New Roman" w:hAnsi="Times New Roman" w:cs="Times New Roman"/>
          <w:b/>
          <w:sz w:val="28"/>
          <w:szCs w:val="28"/>
          <w:lang w:val="uk-UA"/>
        </w:rPr>
      </w:pPr>
    </w:p>
    <w:p w:rsidR="00F160B6" w:rsidRPr="00F160B6" w:rsidRDefault="00F160B6" w:rsidP="00F160B6">
      <w:pPr>
        <w:pStyle w:val="a7"/>
        <w:widowControl/>
        <w:ind w:firstLine="0"/>
        <w:jc w:val="center"/>
        <w:rPr>
          <w:rFonts w:ascii="Times New Roman" w:hAnsi="Times New Roman"/>
          <w:b/>
          <w:bCs/>
          <w:szCs w:val="28"/>
          <w:lang w:val="uk-UA"/>
        </w:rPr>
      </w:pPr>
    </w:p>
    <w:p w:rsidR="00F160B6" w:rsidRPr="00F160B6" w:rsidRDefault="00F160B6" w:rsidP="00F160B6">
      <w:pPr>
        <w:pStyle w:val="Default"/>
        <w:tabs>
          <w:tab w:val="left" w:pos="1276"/>
        </w:tabs>
        <w:spacing w:line="360" w:lineRule="auto"/>
        <w:ind w:right="-1" w:firstLine="567"/>
        <w:jc w:val="center"/>
        <w:rPr>
          <w:color w:val="auto"/>
          <w:sz w:val="28"/>
          <w:szCs w:val="28"/>
          <w:lang w:val="uk-UA"/>
        </w:rPr>
      </w:pPr>
      <w:r w:rsidRPr="00F160B6">
        <w:rPr>
          <w:b/>
          <w:bCs/>
          <w:color w:val="auto"/>
          <w:sz w:val="28"/>
          <w:szCs w:val="28"/>
          <w:lang w:val="uk-UA"/>
        </w:rPr>
        <w:t>Базова література:</w:t>
      </w:r>
    </w:p>
    <w:p w:rsidR="000D6531" w:rsidRPr="000D6531" w:rsidRDefault="000D6531" w:rsidP="000D6531">
      <w:pPr>
        <w:spacing w:line="360" w:lineRule="auto"/>
        <w:jc w:val="both"/>
        <w:rPr>
          <w:rFonts w:ascii="Times New Roman" w:hAnsi="Times New Roman" w:cs="Times New Roman"/>
          <w:b/>
          <w:bCs/>
          <w:sz w:val="28"/>
          <w:szCs w:val="28"/>
          <w:lang w:val="ru-RU"/>
        </w:rPr>
      </w:pPr>
    </w:p>
    <w:p w:rsidR="000D6531" w:rsidRPr="000D6531" w:rsidRDefault="000D6531" w:rsidP="000D6531">
      <w:pPr>
        <w:pStyle w:val="a6"/>
        <w:numPr>
          <w:ilvl w:val="0"/>
          <w:numId w:val="20"/>
        </w:numPr>
        <w:spacing w:after="0" w:line="360" w:lineRule="auto"/>
        <w:jc w:val="both"/>
        <w:rPr>
          <w:rFonts w:ascii="Times New Roman" w:hAnsi="Times New Roman"/>
          <w:b/>
          <w:bCs/>
          <w:sz w:val="28"/>
          <w:szCs w:val="28"/>
        </w:rPr>
      </w:pPr>
      <w:r w:rsidRPr="000D6531">
        <w:rPr>
          <w:rFonts w:ascii="Times New Roman" w:hAnsi="Times New Roman"/>
          <w:sz w:val="28"/>
          <w:szCs w:val="28"/>
        </w:rPr>
        <w:t xml:space="preserve">Бабанський Ю.К. Вибрані </w:t>
      </w:r>
      <w:hyperlink r:id="rId5" w:tooltip="Педагогіка" w:history="1">
        <w:r w:rsidRPr="000D6531">
          <w:rPr>
            <w:rStyle w:val="a3"/>
            <w:rFonts w:ascii="Times New Roman" w:hAnsi="Times New Roman"/>
            <w:color w:val="auto"/>
            <w:sz w:val="28"/>
            <w:szCs w:val="28"/>
            <w:u w:val="none"/>
          </w:rPr>
          <w:t>педагогічні</w:t>
        </w:r>
      </w:hyperlink>
      <w:r w:rsidRPr="000D6531">
        <w:rPr>
          <w:rFonts w:ascii="Times New Roman" w:hAnsi="Times New Roman"/>
          <w:sz w:val="28"/>
          <w:szCs w:val="28"/>
        </w:rPr>
        <w:t xml:space="preserve"> </w:t>
      </w:r>
      <w:hyperlink r:id="rId6" w:tooltip="Твори" w:history="1">
        <w:r w:rsidRPr="000D6531">
          <w:rPr>
            <w:rStyle w:val="a3"/>
            <w:rFonts w:ascii="Times New Roman" w:hAnsi="Times New Roman"/>
            <w:color w:val="auto"/>
            <w:sz w:val="28"/>
            <w:szCs w:val="28"/>
            <w:u w:val="none"/>
          </w:rPr>
          <w:t>твори</w:t>
        </w:r>
      </w:hyperlink>
      <w:r w:rsidRPr="000D6531">
        <w:rPr>
          <w:rFonts w:ascii="Times New Roman" w:hAnsi="Times New Roman"/>
          <w:sz w:val="28"/>
          <w:szCs w:val="28"/>
        </w:rPr>
        <w:t xml:space="preserve"> / Упоряд. М.Ю. Бабанський. - М., 1989. </w:t>
      </w:r>
    </w:p>
    <w:p w:rsidR="000D6531" w:rsidRPr="000D6531" w:rsidRDefault="000D6531" w:rsidP="000D6531">
      <w:pPr>
        <w:pStyle w:val="a6"/>
        <w:numPr>
          <w:ilvl w:val="0"/>
          <w:numId w:val="20"/>
        </w:numPr>
        <w:spacing w:after="0" w:line="360" w:lineRule="auto"/>
        <w:jc w:val="both"/>
        <w:rPr>
          <w:rFonts w:ascii="Times New Roman" w:hAnsi="Times New Roman"/>
          <w:sz w:val="28"/>
          <w:szCs w:val="28"/>
        </w:rPr>
      </w:pPr>
      <w:r w:rsidRPr="000D6531">
        <w:rPr>
          <w:rFonts w:ascii="Times New Roman" w:hAnsi="Times New Roman"/>
          <w:sz w:val="28"/>
          <w:szCs w:val="28"/>
        </w:rPr>
        <w:t>Бех</w:t>
      </w:r>
      <w:proofErr w:type="gramStart"/>
      <w:r w:rsidRPr="000D6531">
        <w:rPr>
          <w:rFonts w:ascii="Times New Roman" w:hAnsi="Times New Roman"/>
          <w:sz w:val="28"/>
          <w:szCs w:val="28"/>
        </w:rPr>
        <w:t xml:space="preserve"> І.</w:t>
      </w:r>
      <w:proofErr w:type="gramEnd"/>
      <w:r w:rsidRPr="000D6531">
        <w:rPr>
          <w:rFonts w:ascii="Times New Roman" w:hAnsi="Times New Roman"/>
          <w:sz w:val="28"/>
          <w:szCs w:val="28"/>
        </w:rPr>
        <w:t>Д. Виховання особистості: У 2-кн. - Кн.1.:</w:t>
      </w:r>
      <w:r w:rsidRPr="000D6531">
        <w:rPr>
          <w:rFonts w:ascii="Times New Roman" w:hAnsi="Times New Roman"/>
          <w:sz w:val="28"/>
          <w:szCs w:val="28"/>
          <w:lang w:val="uk-UA"/>
        </w:rPr>
        <w:t xml:space="preserve"> </w:t>
      </w:r>
      <w:r w:rsidRPr="000D6531">
        <w:rPr>
          <w:rFonts w:ascii="Times New Roman" w:hAnsi="Times New Roman"/>
          <w:sz w:val="28"/>
          <w:szCs w:val="28"/>
        </w:rPr>
        <w:t xml:space="preserve">Особистісно орієнтований </w:t>
      </w:r>
      <w:proofErr w:type="gramStart"/>
      <w:r w:rsidRPr="000D6531">
        <w:rPr>
          <w:rFonts w:ascii="Times New Roman" w:hAnsi="Times New Roman"/>
          <w:sz w:val="28"/>
          <w:szCs w:val="28"/>
        </w:rPr>
        <w:t>п</w:t>
      </w:r>
      <w:proofErr w:type="gramEnd"/>
      <w:r w:rsidRPr="000D6531">
        <w:rPr>
          <w:rFonts w:ascii="Times New Roman" w:hAnsi="Times New Roman"/>
          <w:sz w:val="28"/>
          <w:szCs w:val="28"/>
        </w:rPr>
        <w:t xml:space="preserve">ідхід. Теоретико-технологічні засади. -К.:Либідь, 2003. </w:t>
      </w:r>
    </w:p>
    <w:p w:rsidR="000D6531" w:rsidRPr="00F160B6" w:rsidRDefault="000D6531" w:rsidP="000D6531">
      <w:pPr>
        <w:pStyle w:val="Default"/>
        <w:numPr>
          <w:ilvl w:val="0"/>
          <w:numId w:val="20"/>
        </w:numPr>
        <w:tabs>
          <w:tab w:val="left" w:pos="851"/>
          <w:tab w:val="left" w:pos="993"/>
          <w:tab w:val="left" w:pos="1276"/>
        </w:tabs>
        <w:spacing w:line="360" w:lineRule="auto"/>
        <w:ind w:right="-1"/>
        <w:jc w:val="both"/>
        <w:rPr>
          <w:rStyle w:val="fontstyle01"/>
          <w:color w:val="auto"/>
          <w:sz w:val="28"/>
          <w:szCs w:val="28"/>
          <w:lang w:val="uk-UA"/>
        </w:rPr>
      </w:pPr>
      <w:r w:rsidRPr="00F160B6">
        <w:rPr>
          <w:rStyle w:val="fontstyle01"/>
          <w:color w:val="auto"/>
          <w:sz w:val="28"/>
          <w:szCs w:val="28"/>
          <w:lang w:val="uk-UA"/>
        </w:rPr>
        <w:t>Богдашина О. Джерелознавство історії України: теорія, методика, історія / О. Богдашина. – Харків, Тарбут Лаам, 2005. – 192 с.</w:t>
      </w:r>
    </w:p>
    <w:p w:rsidR="000D6531" w:rsidRPr="000D6531" w:rsidRDefault="000D6531" w:rsidP="000D6531">
      <w:pPr>
        <w:pStyle w:val="a6"/>
        <w:numPr>
          <w:ilvl w:val="0"/>
          <w:numId w:val="20"/>
        </w:numPr>
        <w:tabs>
          <w:tab w:val="left" w:pos="851"/>
          <w:tab w:val="left" w:pos="993"/>
          <w:tab w:val="left" w:pos="1276"/>
        </w:tabs>
        <w:spacing w:after="0" w:line="360" w:lineRule="auto"/>
        <w:ind w:right="-1"/>
        <w:jc w:val="both"/>
        <w:rPr>
          <w:rFonts w:ascii="Times New Roman" w:hAnsi="Times New Roman"/>
          <w:sz w:val="28"/>
          <w:szCs w:val="28"/>
          <w:lang w:val="uk-UA"/>
        </w:rPr>
      </w:pPr>
      <w:r w:rsidRPr="000D6531">
        <w:rPr>
          <w:rFonts w:ascii="Times New Roman" w:hAnsi="Times New Roman"/>
          <w:sz w:val="28"/>
          <w:szCs w:val="28"/>
        </w:rPr>
        <w:t xml:space="preserve">Волкова Н.П. Педагогіка: Навч. </w:t>
      </w:r>
      <w:proofErr w:type="gramStart"/>
      <w:r w:rsidRPr="000D6531">
        <w:rPr>
          <w:rFonts w:ascii="Times New Roman" w:hAnsi="Times New Roman"/>
          <w:sz w:val="28"/>
          <w:szCs w:val="28"/>
        </w:rPr>
        <w:t>пос</w:t>
      </w:r>
      <w:proofErr w:type="gramEnd"/>
      <w:r w:rsidRPr="000D6531">
        <w:rPr>
          <w:rFonts w:ascii="Times New Roman" w:hAnsi="Times New Roman"/>
          <w:sz w:val="28"/>
          <w:szCs w:val="28"/>
        </w:rPr>
        <w:t>іб. – К.:Академія, 2000.–576с.</w:t>
      </w:r>
    </w:p>
    <w:p w:rsidR="000D6531" w:rsidRPr="000D6531" w:rsidRDefault="000D6531" w:rsidP="000D6531">
      <w:pPr>
        <w:pStyle w:val="a6"/>
        <w:numPr>
          <w:ilvl w:val="0"/>
          <w:numId w:val="20"/>
        </w:numPr>
        <w:tabs>
          <w:tab w:val="left" w:pos="851"/>
          <w:tab w:val="left" w:pos="993"/>
          <w:tab w:val="left" w:pos="1276"/>
        </w:tabs>
        <w:spacing w:after="0" w:line="360" w:lineRule="auto"/>
        <w:ind w:right="-1"/>
        <w:jc w:val="both"/>
        <w:rPr>
          <w:rFonts w:ascii="Times New Roman" w:hAnsi="Times New Roman"/>
          <w:lang w:val="uk-UA" w:eastAsia="ru-RU"/>
        </w:rPr>
      </w:pPr>
      <w:r w:rsidRPr="000D6531">
        <w:rPr>
          <w:rFonts w:ascii="Times New Roman" w:hAnsi="Times New Roman"/>
          <w:sz w:val="28"/>
          <w:szCs w:val="28"/>
          <w:lang w:val="uk-UA"/>
        </w:rPr>
        <w:t>Голиков А. Г. Источниковедение отечественной истории / А. Г. Голиков, Т. А. Круглова / под общ. ред. А. Г. Голикова. – М. : Академия, 2007. – 460 с. </w:t>
      </w:r>
    </w:p>
    <w:p w:rsidR="000D6531" w:rsidRPr="000D6531" w:rsidRDefault="000D6531" w:rsidP="000D6531">
      <w:pPr>
        <w:pStyle w:val="a6"/>
        <w:numPr>
          <w:ilvl w:val="0"/>
          <w:numId w:val="20"/>
        </w:numPr>
        <w:tabs>
          <w:tab w:val="left" w:pos="851"/>
          <w:tab w:val="left" w:pos="993"/>
          <w:tab w:val="left" w:pos="1276"/>
        </w:tabs>
        <w:spacing w:after="0" w:line="360" w:lineRule="auto"/>
        <w:ind w:right="-1"/>
        <w:jc w:val="both"/>
        <w:rPr>
          <w:rFonts w:ascii="Times New Roman" w:hAnsi="Times New Roman"/>
          <w:sz w:val="28"/>
          <w:szCs w:val="28"/>
          <w:lang w:val="uk-UA"/>
        </w:rPr>
      </w:pPr>
      <w:r w:rsidRPr="000D6531">
        <w:rPr>
          <w:rFonts w:ascii="Times New Roman" w:hAnsi="Times New Roman"/>
          <w:sz w:val="28"/>
          <w:szCs w:val="28"/>
          <w:lang w:val="uk-UA"/>
        </w:rPr>
        <w:t>Голубнича Л. О. Класифікація джерел педагогічної історіографії / Л. О. Голубнича // Педагогіка формування творчої особистості у вищій і загальноосвітній школах. – 2012. – Вип. 26. – С. 30–37.</w:t>
      </w:r>
    </w:p>
    <w:p w:rsidR="000D6531" w:rsidRPr="000D6531" w:rsidRDefault="000D6531" w:rsidP="000D6531">
      <w:pPr>
        <w:pStyle w:val="a6"/>
        <w:numPr>
          <w:ilvl w:val="0"/>
          <w:numId w:val="20"/>
        </w:numPr>
        <w:tabs>
          <w:tab w:val="left" w:pos="851"/>
          <w:tab w:val="left" w:pos="993"/>
          <w:tab w:val="left" w:pos="1276"/>
        </w:tabs>
        <w:spacing w:after="0" w:line="360" w:lineRule="auto"/>
        <w:ind w:right="-1"/>
        <w:jc w:val="both"/>
        <w:rPr>
          <w:rFonts w:ascii="Times New Roman" w:hAnsi="Times New Roman"/>
          <w:sz w:val="28"/>
          <w:szCs w:val="28"/>
          <w:lang w:val="uk-UA"/>
        </w:rPr>
      </w:pPr>
      <w:r w:rsidRPr="000D6531">
        <w:rPr>
          <w:rFonts w:ascii="Times New Roman" w:hAnsi="Times New Roman"/>
          <w:sz w:val="28"/>
          <w:szCs w:val="28"/>
          <w:lang w:val="uk-UA"/>
        </w:rPr>
        <w:t>Гупан Н. М. Українська історіографія історії педагогіки / Н. М. Гупан. – К. : А.П.Н., 2002. – 224 с.</w:t>
      </w:r>
    </w:p>
    <w:p w:rsidR="000D6531" w:rsidRPr="00F160B6" w:rsidRDefault="000D6531" w:rsidP="000D6531">
      <w:pPr>
        <w:pStyle w:val="text-9"/>
        <w:numPr>
          <w:ilvl w:val="0"/>
          <w:numId w:val="20"/>
        </w:numPr>
        <w:shd w:val="clear" w:color="auto" w:fill="FFFFFF"/>
        <w:tabs>
          <w:tab w:val="left" w:pos="851"/>
          <w:tab w:val="left" w:pos="993"/>
          <w:tab w:val="left" w:pos="1276"/>
        </w:tabs>
        <w:spacing w:before="0" w:beforeAutospacing="0" w:after="0" w:afterAutospacing="0" w:line="360" w:lineRule="auto"/>
        <w:ind w:right="-1"/>
        <w:jc w:val="both"/>
        <w:rPr>
          <w:sz w:val="28"/>
          <w:szCs w:val="28"/>
          <w:lang w:val="uk-UA"/>
        </w:rPr>
      </w:pPr>
      <w:r w:rsidRPr="00F160B6">
        <w:rPr>
          <w:sz w:val="28"/>
          <w:szCs w:val="28"/>
          <w:lang w:val="uk-UA"/>
        </w:rPr>
        <w:lastRenderedPageBreak/>
        <w:t>Днепров Э. Д. Образование и педагогика дореволюционной России: неизученные проблемы. 2014. – 88 с.</w:t>
      </w:r>
    </w:p>
    <w:p w:rsidR="000D6531" w:rsidRPr="000D6531" w:rsidRDefault="000D6531" w:rsidP="000D6531">
      <w:pPr>
        <w:pStyle w:val="a6"/>
        <w:numPr>
          <w:ilvl w:val="0"/>
          <w:numId w:val="20"/>
        </w:numPr>
        <w:tabs>
          <w:tab w:val="left" w:pos="851"/>
          <w:tab w:val="left" w:pos="993"/>
          <w:tab w:val="left" w:pos="1276"/>
        </w:tabs>
        <w:spacing w:after="0" w:line="360" w:lineRule="auto"/>
        <w:ind w:right="-1"/>
        <w:jc w:val="both"/>
        <w:rPr>
          <w:rFonts w:ascii="Times New Roman" w:hAnsi="Times New Roman"/>
          <w:sz w:val="28"/>
          <w:szCs w:val="28"/>
          <w:lang w:val="uk-UA"/>
        </w:rPr>
      </w:pPr>
      <w:r w:rsidRPr="000D6531">
        <w:rPr>
          <w:rFonts w:ascii="Times New Roman" w:hAnsi="Times New Roman"/>
          <w:sz w:val="28"/>
          <w:szCs w:val="28"/>
          <w:lang w:val="uk-UA"/>
        </w:rPr>
        <w:t>Источниковедение: Теория. История. Метод. Источники российской истории: Учеб. пособие / И. Н. Данилевский, В. В. Кабанов, О. М. Медушевская, М. Ф. Румянцева; Рос. гос. гуманит. ун-т, Ин-т «Открытое о-во». – М., 1998. – 701 с. </w:t>
      </w:r>
    </w:p>
    <w:p w:rsidR="000D6531" w:rsidRPr="00F160B6" w:rsidRDefault="000D6531" w:rsidP="000D6531">
      <w:pPr>
        <w:pStyle w:val="Default"/>
        <w:numPr>
          <w:ilvl w:val="0"/>
          <w:numId w:val="20"/>
        </w:numPr>
        <w:tabs>
          <w:tab w:val="left" w:pos="851"/>
          <w:tab w:val="left" w:pos="993"/>
          <w:tab w:val="left" w:pos="1276"/>
        </w:tabs>
        <w:spacing w:line="360" w:lineRule="auto"/>
        <w:ind w:right="-1"/>
        <w:jc w:val="both"/>
        <w:rPr>
          <w:color w:val="auto"/>
          <w:sz w:val="28"/>
          <w:szCs w:val="28"/>
          <w:lang w:val="uk-UA"/>
        </w:rPr>
      </w:pPr>
      <w:r w:rsidRPr="00F160B6">
        <w:rPr>
          <w:color w:val="auto"/>
          <w:sz w:val="28"/>
          <w:szCs w:val="28"/>
          <w:lang w:val="uk-UA"/>
        </w:rPr>
        <w:t>Калакура Я. С. Українська історіографія. / Я. С. Калакура – К.: Генеза, 2004. – 495с.</w:t>
      </w:r>
    </w:p>
    <w:p w:rsidR="000D6531" w:rsidRPr="000D6531" w:rsidRDefault="000D6531" w:rsidP="000D6531">
      <w:pPr>
        <w:pStyle w:val="a6"/>
        <w:numPr>
          <w:ilvl w:val="0"/>
          <w:numId w:val="20"/>
        </w:numPr>
        <w:tabs>
          <w:tab w:val="left" w:pos="851"/>
          <w:tab w:val="left" w:pos="993"/>
          <w:tab w:val="left" w:pos="1276"/>
        </w:tabs>
        <w:spacing w:after="0" w:line="360" w:lineRule="auto"/>
        <w:ind w:right="-1"/>
        <w:jc w:val="both"/>
        <w:rPr>
          <w:rFonts w:ascii="Times New Roman" w:hAnsi="Times New Roman"/>
          <w:sz w:val="28"/>
          <w:szCs w:val="28"/>
          <w:lang w:val="uk-UA"/>
        </w:rPr>
      </w:pPr>
      <w:r w:rsidRPr="000D6531">
        <w:rPr>
          <w:rFonts w:ascii="Times New Roman" w:hAnsi="Times New Roman"/>
          <w:sz w:val="28"/>
          <w:szCs w:val="28"/>
          <w:lang w:val="uk-UA"/>
        </w:rPr>
        <w:t>Ковальченко И. Д. Методы исторического исследования / И. Д. Ковальченко; Отделение историко-филологических наук. 2-е изд., доп. – М.: Наука, 2003. – 486 с.</w:t>
      </w:r>
    </w:p>
    <w:p w:rsidR="000D6531" w:rsidRPr="000D6531" w:rsidRDefault="000D6531" w:rsidP="000D6531">
      <w:pPr>
        <w:pStyle w:val="a6"/>
        <w:numPr>
          <w:ilvl w:val="0"/>
          <w:numId w:val="20"/>
        </w:numPr>
        <w:tabs>
          <w:tab w:val="left" w:pos="851"/>
          <w:tab w:val="left" w:pos="993"/>
          <w:tab w:val="left" w:pos="1276"/>
        </w:tabs>
        <w:spacing w:after="0" w:line="360" w:lineRule="auto"/>
        <w:ind w:right="-1"/>
        <w:jc w:val="both"/>
        <w:rPr>
          <w:rFonts w:ascii="Times New Roman" w:hAnsi="Times New Roman"/>
          <w:sz w:val="28"/>
          <w:szCs w:val="28"/>
          <w:lang w:val="uk-UA"/>
        </w:rPr>
      </w:pPr>
      <w:r w:rsidRPr="000D6531">
        <w:rPr>
          <w:rFonts w:ascii="Times New Roman" w:hAnsi="Times New Roman"/>
          <w:sz w:val="28"/>
          <w:szCs w:val="28"/>
          <w:lang w:val="uk-UA"/>
        </w:rPr>
        <w:t>Корнетов Г. Б. История педагогики: теоретическое введение: учеб. пособие / Г. Б. Корнетов, М. А. Лукацкий. – М.: АСОУ, 2013. – Серия: историко-педагогическое знание. – Вып. 60. – 172 с.</w:t>
      </w:r>
    </w:p>
    <w:p w:rsidR="000D6531" w:rsidRPr="000D6531" w:rsidRDefault="000D6531" w:rsidP="000D6531">
      <w:pPr>
        <w:pStyle w:val="a6"/>
        <w:numPr>
          <w:ilvl w:val="0"/>
          <w:numId w:val="20"/>
        </w:numPr>
        <w:spacing w:after="0" w:line="360" w:lineRule="auto"/>
        <w:jc w:val="both"/>
        <w:rPr>
          <w:rFonts w:ascii="Times New Roman" w:hAnsi="Times New Roman"/>
          <w:sz w:val="28"/>
          <w:szCs w:val="28"/>
        </w:rPr>
      </w:pPr>
      <w:r w:rsidRPr="000D6531">
        <w:rPr>
          <w:rFonts w:ascii="Times New Roman" w:hAnsi="Times New Roman"/>
          <w:sz w:val="28"/>
          <w:szCs w:val="28"/>
        </w:rPr>
        <w:t>Костюк Г.С. Навчально-виховний процес і психічний розвиток особистості. - К.: Рад</w:t>
      </w:r>
      <w:proofErr w:type="gramStart"/>
      <w:r w:rsidRPr="000D6531">
        <w:rPr>
          <w:rFonts w:ascii="Times New Roman" w:hAnsi="Times New Roman"/>
          <w:sz w:val="28"/>
          <w:szCs w:val="28"/>
        </w:rPr>
        <w:t>.</w:t>
      </w:r>
      <w:proofErr w:type="gramEnd"/>
      <w:r w:rsidRPr="000D6531">
        <w:rPr>
          <w:rFonts w:ascii="Times New Roman" w:hAnsi="Times New Roman"/>
          <w:sz w:val="28"/>
          <w:szCs w:val="28"/>
        </w:rPr>
        <w:t xml:space="preserve"> </w:t>
      </w:r>
      <w:proofErr w:type="gramStart"/>
      <w:r w:rsidRPr="000D6531">
        <w:rPr>
          <w:rFonts w:ascii="Times New Roman" w:hAnsi="Times New Roman"/>
          <w:sz w:val="28"/>
          <w:szCs w:val="28"/>
        </w:rPr>
        <w:t>ш</w:t>
      </w:r>
      <w:proofErr w:type="gramEnd"/>
      <w:r w:rsidRPr="000D6531">
        <w:rPr>
          <w:rFonts w:ascii="Times New Roman" w:hAnsi="Times New Roman"/>
          <w:sz w:val="28"/>
          <w:szCs w:val="28"/>
        </w:rPr>
        <w:t>к., 1989. – 608с.</w:t>
      </w:r>
    </w:p>
    <w:p w:rsidR="000D6531" w:rsidRPr="000D6531" w:rsidRDefault="000D6531" w:rsidP="000D6531">
      <w:pPr>
        <w:pStyle w:val="a6"/>
        <w:numPr>
          <w:ilvl w:val="0"/>
          <w:numId w:val="20"/>
        </w:numPr>
        <w:tabs>
          <w:tab w:val="left" w:pos="851"/>
          <w:tab w:val="left" w:pos="993"/>
          <w:tab w:val="left" w:pos="1276"/>
        </w:tabs>
        <w:spacing w:after="0" w:line="360" w:lineRule="auto"/>
        <w:ind w:right="-1"/>
        <w:jc w:val="both"/>
        <w:rPr>
          <w:rFonts w:ascii="Times New Roman" w:hAnsi="Times New Roman"/>
          <w:sz w:val="28"/>
          <w:szCs w:val="28"/>
          <w:lang w:val="uk-UA"/>
        </w:rPr>
      </w:pPr>
      <w:r w:rsidRPr="000D6531">
        <w:rPr>
          <w:rFonts w:ascii="Times New Roman" w:hAnsi="Times New Roman"/>
          <w:sz w:val="28"/>
          <w:szCs w:val="28"/>
          <w:lang w:val="uk-UA"/>
        </w:rPr>
        <w:t>Кулик І. О. Педагогічна історіографія – новаційний напрямок історико-педагогічних досліджень / І. О. Кулик // Вісник Чернігівського національного педагогічного університету ім. Т. Г. Шевченка. – Чернігів : ЧНПУ, 2010. – Серія : педагогічні науки. – Вип. 79. – С. 172–174.</w:t>
      </w:r>
    </w:p>
    <w:p w:rsidR="000D6531" w:rsidRPr="000D6531" w:rsidRDefault="000D6531" w:rsidP="000D6531">
      <w:pPr>
        <w:pStyle w:val="a6"/>
        <w:numPr>
          <w:ilvl w:val="0"/>
          <w:numId w:val="20"/>
        </w:numPr>
        <w:spacing w:after="0" w:line="360" w:lineRule="auto"/>
        <w:jc w:val="both"/>
        <w:rPr>
          <w:rFonts w:ascii="Times New Roman" w:hAnsi="Times New Roman"/>
          <w:sz w:val="28"/>
          <w:szCs w:val="28"/>
        </w:rPr>
      </w:pPr>
      <w:r w:rsidRPr="000D6531">
        <w:rPr>
          <w:rFonts w:ascii="Times New Roman" w:hAnsi="Times New Roman"/>
          <w:spacing w:val="-16"/>
          <w:sz w:val="28"/>
          <w:szCs w:val="28"/>
        </w:rPr>
        <w:t>Лозова В.І., Троцко Г.В. Теоретичні основи виховання і нав</w:t>
      </w:r>
      <w:r w:rsidRPr="000D6531">
        <w:rPr>
          <w:rFonts w:ascii="Times New Roman" w:hAnsi="Times New Roman"/>
          <w:spacing w:val="-16"/>
          <w:sz w:val="28"/>
          <w:szCs w:val="28"/>
        </w:rPr>
        <w:softHyphen/>
      </w:r>
      <w:r w:rsidRPr="000D6531">
        <w:rPr>
          <w:rFonts w:ascii="Times New Roman" w:hAnsi="Times New Roman"/>
          <w:spacing w:val="-11"/>
          <w:sz w:val="28"/>
          <w:szCs w:val="28"/>
        </w:rPr>
        <w:t xml:space="preserve">чання: Навч. </w:t>
      </w:r>
      <w:proofErr w:type="gramStart"/>
      <w:r w:rsidRPr="000D6531">
        <w:rPr>
          <w:rFonts w:ascii="Times New Roman" w:hAnsi="Times New Roman"/>
          <w:spacing w:val="-11"/>
          <w:sz w:val="28"/>
          <w:szCs w:val="28"/>
        </w:rPr>
        <w:t>Пос</w:t>
      </w:r>
      <w:proofErr w:type="gramEnd"/>
      <w:r w:rsidRPr="000D6531">
        <w:rPr>
          <w:rFonts w:ascii="Times New Roman" w:hAnsi="Times New Roman"/>
          <w:spacing w:val="-11"/>
          <w:sz w:val="28"/>
          <w:szCs w:val="28"/>
        </w:rPr>
        <w:t>ібник /Харк. держ. пед. ун-т ім. Г.С. Сково</w:t>
      </w:r>
      <w:r w:rsidRPr="000D6531">
        <w:rPr>
          <w:rFonts w:ascii="Times New Roman" w:hAnsi="Times New Roman"/>
          <w:spacing w:val="-11"/>
          <w:sz w:val="28"/>
          <w:szCs w:val="28"/>
        </w:rPr>
        <w:softHyphen/>
      </w:r>
      <w:r w:rsidRPr="000D6531">
        <w:rPr>
          <w:rFonts w:ascii="Times New Roman" w:hAnsi="Times New Roman"/>
          <w:spacing w:val="-8"/>
          <w:sz w:val="28"/>
          <w:szCs w:val="28"/>
        </w:rPr>
        <w:t xml:space="preserve">роди. —  2-е вид., випр. та доп. — Харків: „ОВС”, 2002.— </w:t>
      </w:r>
      <w:r w:rsidRPr="000D6531">
        <w:rPr>
          <w:rFonts w:ascii="Times New Roman" w:hAnsi="Times New Roman"/>
          <w:spacing w:val="-14"/>
          <w:w w:val="107"/>
          <w:sz w:val="28"/>
          <w:szCs w:val="28"/>
        </w:rPr>
        <w:t>400с.</w:t>
      </w:r>
    </w:p>
    <w:p w:rsidR="000D6531" w:rsidRPr="000D6531" w:rsidRDefault="000D6531" w:rsidP="000D6531">
      <w:pPr>
        <w:pStyle w:val="a6"/>
        <w:numPr>
          <w:ilvl w:val="0"/>
          <w:numId w:val="20"/>
        </w:numPr>
        <w:tabs>
          <w:tab w:val="left" w:pos="180"/>
          <w:tab w:val="left" w:pos="540"/>
          <w:tab w:val="left" w:pos="851"/>
          <w:tab w:val="left" w:pos="993"/>
          <w:tab w:val="left" w:pos="1080"/>
          <w:tab w:val="left" w:pos="1276"/>
        </w:tabs>
        <w:spacing w:after="0" w:line="360" w:lineRule="auto"/>
        <w:ind w:right="-1"/>
        <w:jc w:val="both"/>
        <w:rPr>
          <w:rFonts w:ascii="Times New Roman" w:eastAsia="Times New Roman" w:hAnsi="Times New Roman"/>
          <w:sz w:val="28"/>
          <w:szCs w:val="28"/>
          <w:lang w:val="uk-UA"/>
        </w:rPr>
      </w:pPr>
      <w:r w:rsidRPr="000D6531">
        <w:rPr>
          <w:rFonts w:ascii="Times New Roman" w:hAnsi="Times New Roman"/>
          <w:sz w:val="28"/>
          <w:szCs w:val="28"/>
          <w:lang w:val="uk-UA"/>
        </w:rPr>
        <w:t>Макарчук С. Джерелознавство історії України / С. Макарчук. – Львів: Світ, 2008. – 512 с.</w:t>
      </w:r>
    </w:p>
    <w:p w:rsidR="000D6531" w:rsidRPr="000D6531" w:rsidRDefault="000D6531" w:rsidP="000D6531">
      <w:pPr>
        <w:pStyle w:val="a6"/>
        <w:numPr>
          <w:ilvl w:val="0"/>
          <w:numId w:val="20"/>
        </w:numPr>
        <w:spacing w:after="0" w:line="360" w:lineRule="auto"/>
        <w:jc w:val="both"/>
        <w:rPr>
          <w:rFonts w:ascii="Times New Roman" w:hAnsi="Times New Roman"/>
          <w:b/>
          <w:bCs/>
          <w:sz w:val="28"/>
          <w:szCs w:val="28"/>
        </w:rPr>
      </w:pPr>
      <w:r w:rsidRPr="000D6531">
        <w:rPr>
          <w:rFonts w:ascii="Times New Roman" w:hAnsi="Times New Roman"/>
          <w:sz w:val="28"/>
          <w:szCs w:val="28"/>
        </w:rPr>
        <w:t xml:space="preserve">Мойсеюк Н.Є. Педагогіка. Навчальний </w:t>
      </w:r>
      <w:proofErr w:type="gramStart"/>
      <w:r w:rsidRPr="000D6531">
        <w:rPr>
          <w:rFonts w:ascii="Times New Roman" w:hAnsi="Times New Roman"/>
          <w:sz w:val="28"/>
          <w:szCs w:val="28"/>
        </w:rPr>
        <w:t>пос</w:t>
      </w:r>
      <w:proofErr w:type="gramEnd"/>
      <w:r w:rsidRPr="000D6531">
        <w:rPr>
          <w:rFonts w:ascii="Times New Roman" w:hAnsi="Times New Roman"/>
          <w:sz w:val="28"/>
          <w:szCs w:val="28"/>
        </w:rPr>
        <w:t>ібник. 2-е вид. – 1999 р. – 350с.</w:t>
      </w:r>
    </w:p>
    <w:p w:rsidR="000D6531" w:rsidRPr="000D6531" w:rsidRDefault="000D6531" w:rsidP="000D6531">
      <w:pPr>
        <w:pStyle w:val="a6"/>
        <w:numPr>
          <w:ilvl w:val="0"/>
          <w:numId w:val="20"/>
        </w:numPr>
        <w:spacing w:after="0" w:line="360" w:lineRule="auto"/>
        <w:jc w:val="both"/>
        <w:rPr>
          <w:rFonts w:ascii="Times New Roman" w:hAnsi="Times New Roman"/>
          <w:sz w:val="28"/>
          <w:szCs w:val="28"/>
        </w:rPr>
      </w:pPr>
      <w:r w:rsidRPr="000D6531">
        <w:rPr>
          <w:rFonts w:ascii="Times New Roman" w:hAnsi="Times New Roman"/>
          <w:sz w:val="28"/>
          <w:szCs w:val="28"/>
        </w:rPr>
        <w:t>Педагогика</w:t>
      </w:r>
      <w:proofErr w:type="gramStart"/>
      <w:r w:rsidRPr="000D6531">
        <w:rPr>
          <w:rFonts w:ascii="Times New Roman" w:hAnsi="Times New Roman"/>
          <w:sz w:val="28"/>
          <w:szCs w:val="28"/>
        </w:rPr>
        <w:t xml:space="preserve"> :</w:t>
      </w:r>
      <w:proofErr w:type="gramEnd"/>
      <w:r w:rsidRPr="000D6531">
        <w:rPr>
          <w:rFonts w:ascii="Times New Roman" w:hAnsi="Times New Roman"/>
          <w:sz w:val="28"/>
          <w:szCs w:val="28"/>
        </w:rPr>
        <w:t xml:space="preserve"> Учебник для вузов / Н.Бордовская, А.Реан. – СПб. : Питер, 2003. – 304 </w:t>
      </w:r>
      <w:proofErr w:type="gramStart"/>
      <w:r w:rsidRPr="000D6531">
        <w:rPr>
          <w:rFonts w:ascii="Times New Roman" w:hAnsi="Times New Roman"/>
          <w:sz w:val="28"/>
          <w:szCs w:val="28"/>
        </w:rPr>
        <w:t>с</w:t>
      </w:r>
      <w:proofErr w:type="gramEnd"/>
      <w:r w:rsidRPr="000D6531">
        <w:rPr>
          <w:rFonts w:ascii="Times New Roman" w:hAnsi="Times New Roman"/>
          <w:sz w:val="28"/>
          <w:szCs w:val="28"/>
        </w:rPr>
        <w:t>.</w:t>
      </w:r>
    </w:p>
    <w:p w:rsidR="000D6531" w:rsidRPr="000D6531" w:rsidRDefault="000D6531" w:rsidP="000D6531">
      <w:pPr>
        <w:pStyle w:val="a6"/>
        <w:numPr>
          <w:ilvl w:val="0"/>
          <w:numId w:val="20"/>
        </w:numPr>
        <w:spacing w:after="0" w:line="360" w:lineRule="auto"/>
        <w:jc w:val="both"/>
        <w:rPr>
          <w:rFonts w:ascii="Times New Roman" w:hAnsi="Times New Roman"/>
          <w:b/>
          <w:bCs/>
          <w:sz w:val="28"/>
          <w:szCs w:val="28"/>
        </w:rPr>
      </w:pPr>
      <w:hyperlink r:id="rId7" w:tooltip="Педагогіка" w:history="1">
        <w:r w:rsidRPr="000D6531">
          <w:rPr>
            <w:rStyle w:val="a3"/>
            <w:rFonts w:ascii="Times New Roman" w:hAnsi="Times New Roman"/>
            <w:color w:val="auto"/>
            <w:sz w:val="28"/>
            <w:szCs w:val="28"/>
            <w:u w:val="none"/>
          </w:rPr>
          <w:t>Педагогіка</w:t>
        </w:r>
      </w:hyperlink>
      <w:r w:rsidRPr="000D6531">
        <w:rPr>
          <w:rFonts w:ascii="Times New Roman" w:hAnsi="Times New Roman"/>
          <w:sz w:val="28"/>
          <w:szCs w:val="28"/>
        </w:rPr>
        <w:t xml:space="preserve">. / </w:t>
      </w:r>
      <w:proofErr w:type="gramStart"/>
      <w:r w:rsidRPr="000D6531">
        <w:rPr>
          <w:rFonts w:ascii="Times New Roman" w:hAnsi="Times New Roman"/>
          <w:sz w:val="28"/>
          <w:szCs w:val="28"/>
        </w:rPr>
        <w:t>П</w:t>
      </w:r>
      <w:proofErr w:type="gramEnd"/>
      <w:r w:rsidRPr="000D6531">
        <w:rPr>
          <w:rFonts w:ascii="Times New Roman" w:hAnsi="Times New Roman"/>
          <w:sz w:val="28"/>
          <w:szCs w:val="28"/>
        </w:rPr>
        <w:t>ід ред П.І. П</w:t>
      </w:r>
      <w:r w:rsidRPr="000D6531">
        <w:rPr>
          <w:rFonts w:ascii="Times New Roman" w:hAnsi="Times New Roman"/>
          <w:sz w:val="28"/>
          <w:szCs w:val="28"/>
          <w:lang w:val="uk-UA"/>
        </w:rPr>
        <w:t>і</w:t>
      </w:r>
      <w:r w:rsidRPr="000D6531">
        <w:rPr>
          <w:rFonts w:ascii="Times New Roman" w:hAnsi="Times New Roman"/>
          <w:sz w:val="28"/>
          <w:szCs w:val="28"/>
        </w:rPr>
        <w:t>дкасистого. М., 1995.</w:t>
      </w:r>
    </w:p>
    <w:p w:rsidR="000D6531" w:rsidRPr="000D6531" w:rsidRDefault="000D6531" w:rsidP="000D6531">
      <w:pPr>
        <w:pStyle w:val="a6"/>
        <w:numPr>
          <w:ilvl w:val="0"/>
          <w:numId w:val="20"/>
        </w:numPr>
        <w:spacing w:after="0" w:line="360" w:lineRule="auto"/>
        <w:jc w:val="both"/>
        <w:rPr>
          <w:rFonts w:ascii="Times New Roman" w:hAnsi="Times New Roman"/>
          <w:sz w:val="28"/>
          <w:szCs w:val="28"/>
        </w:rPr>
      </w:pPr>
      <w:r w:rsidRPr="000D6531">
        <w:rPr>
          <w:rFonts w:ascii="Times New Roman" w:hAnsi="Times New Roman"/>
          <w:sz w:val="28"/>
          <w:szCs w:val="28"/>
        </w:rPr>
        <w:t xml:space="preserve">Педагогіка: Навчальний </w:t>
      </w:r>
      <w:proofErr w:type="gramStart"/>
      <w:r w:rsidRPr="000D6531">
        <w:rPr>
          <w:rFonts w:ascii="Times New Roman" w:hAnsi="Times New Roman"/>
          <w:sz w:val="28"/>
          <w:szCs w:val="28"/>
        </w:rPr>
        <w:t>пос</w:t>
      </w:r>
      <w:proofErr w:type="gramEnd"/>
      <w:r w:rsidRPr="000D6531">
        <w:rPr>
          <w:rFonts w:ascii="Times New Roman" w:hAnsi="Times New Roman"/>
          <w:sz w:val="28"/>
          <w:szCs w:val="28"/>
        </w:rPr>
        <w:t xml:space="preserve">ібник / В.М.Галузяк , М.І.Сметанський, В.І.Шахов.-2-е вид., випр. і доп.- Вінниця: „ Книга-Вега ”,2003.- 416 </w:t>
      </w:r>
      <w:proofErr w:type="gramStart"/>
      <w:r w:rsidRPr="000D6531">
        <w:rPr>
          <w:rFonts w:ascii="Times New Roman" w:hAnsi="Times New Roman"/>
          <w:sz w:val="28"/>
          <w:szCs w:val="28"/>
        </w:rPr>
        <w:t>с</w:t>
      </w:r>
      <w:proofErr w:type="gramEnd"/>
      <w:r w:rsidRPr="000D6531">
        <w:rPr>
          <w:rFonts w:ascii="Times New Roman" w:hAnsi="Times New Roman"/>
          <w:sz w:val="28"/>
          <w:szCs w:val="28"/>
        </w:rPr>
        <w:t>.</w:t>
      </w:r>
    </w:p>
    <w:p w:rsidR="000D6531" w:rsidRPr="000D6531" w:rsidRDefault="000D6531" w:rsidP="000D6531">
      <w:pPr>
        <w:pStyle w:val="a6"/>
        <w:numPr>
          <w:ilvl w:val="0"/>
          <w:numId w:val="20"/>
        </w:numPr>
        <w:tabs>
          <w:tab w:val="left" w:pos="180"/>
          <w:tab w:val="left" w:pos="540"/>
          <w:tab w:val="left" w:pos="851"/>
          <w:tab w:val="left" w:pos="993"/>
          <w:tab w:val="left" w:pos="1080"/>
          <w:tab w:val="left" w:pos="1276"/>
        </w:tabs>
        <w:spacing w:after="0" w:line="360" w:lineRule="auto"/>
        <w:ind w:right="-1"/>
        <w:jc w:val="both"/>
        <w:rPr>
          <w:rFonts w:ascii="Times New Roman" w:eastAsia="Times New Roman" w:hAnsi="Times New Roman"/>
          <w:sz w:val="28"/>
          <w:szCs w:val="28"/>
          <w:lang w:val="uk-UA"/>
        </w:rPr>
      </w:pPr>
      <w:r w:rsidRPr="000D6531">
        <w:rPr>
          <w:rFonts w:ascii="Times New Roman" w:hAnsi="Times New Roman"/>
          <w:sz w:val="28"/>
          <w:szCs w:val="28"/>
          <w:lang w:val="uk-UA"/>
        </w:rPr>
        <w:t>Петренко О. Б. До проблеми класифікації джерельної бази історико-педагогічного дослідження / О. Б. Петренко // Педагогічний дискурс. – 2013. – Вип. 15. – С. 536–542.</w:t>
      </w:r>
    </w:p>
    <w:p w:rsidR="000D6531" w:rsidRPr="000D6531" w:rsidRDefault="000D6531" w:rsidP="000D6531">
      <w:pPr>
        <w:pStyle w:val="a6"/>
        <w:numPr>
          <w:ilvl w:val="0"/>
          <w:numId w:val="20"/>
        </w:numPr>
        <w:spacing w:after="0" w:line="360" w:lineRule="auto"/>
        <w:jc w:val="both"/>
        <w:rPr>
          <w:rFonts w:ascii="Times New Roman" w:hAnsi="Times New Roman"/>
          <w:b/>
          <w:bCs/>
          <w:sz w:val="28"/>
          <w:szCs w:val="28"/>
        </w:rPr>
      </w:pPr>
      <w:r w:rsidRPr="000D6531">
        <w:rPr>
          <w:rFonts w:ascii="Times New Roman" w:hAnsi="Times New Roman"/>
          <w:sz w:val="28"/>
          <w:szCs w:val="28"/>
        </w:rPr>
        <w:t xml:space="preserve">Петровський В.А. Суб'єктність: нова </w:t>
      </w:r>
      <w:hyperlink r:id="rId8" w:tooltip="Парадигма" w:history="1">
        <w:r w:rsidRPr="000D6531">
          <w:rPr>
            <w:rStyle w:val="a3"/>
            <w:rFonts w:ascii="Times New Roman" w:hAnsi="Times New Roman"/>
            <w:color w:val="auto"/>
            <w:sz w:val="28"/>
            <w:szCs w:val="28"/>
            <w:u w:val="none"/>
          </w:rPr>
          <w:t>парадигма</w:t>
        </w:r>
      </w:hyperlink>
      <w:r w:rsidRPr="000D6531">
        <w:rPr>
          <w:rFonts w:ascii="Times New Roman" w:hAnsi="Times New Roman"/>
          <w:sz w:val="28"/>
          <w:szCs w:val="28"/>
        </w:rPr>
        <w:t xml:space="preserve"> в освіті / / </w:t>
      </w:r>
      <w:hyperlink r:id="rId9" w:tooltip="Психолог" w:history="1">
        <w:r w:rsidRPr="000D6531">
          <w:rPr>
            <w:rStyle w:val="a3"/>
            <w:rFonts w:ascii="Times New Roman" w:hAnsi="Times New Roman"/>
            <w:color w:val="auto"/>
            <w:sz w:val="28"/>
            <w:szCs w:val="28"/>
            <w:u w:val="none"/>
          </w:rPr>
          <w:t>Психологічна</w:t>
        </w:r>
      </w:hyperlink>
      <w:r w:rsidRPr="000D6531">
        <w:rPr>
          <w:rFonts w:ascii="Times New Roman" w:hAnsi="Times New Roman"/>
          <w:sz w:val="28"/>
          <w:szCs w:val="28"/>
        </w:rPr>
        <w:t xml:space="preserve"> </w:t>
      </w:r>
      <w:hyperlink r:id="rId10" w:tooltip="Наука" w:history="1">
        <w:r w:rsidRPr="000D6531">
          <w:rPr>
            <w:rStyle w:val="a3"/>
            <w:rFonts w:ascii="Times New Roman" w:hAnsi="Times New Roman"/>
            <w:color w:val="auto"/>
            <w:sz w:val="28"/>
            <w:szCs w:val="28"/>
            <w:u w:val="none"/>
          </w:rPr>
          <w:t>наука</w:t>
        </w:r>
      </w:hyperlink>
      <w:r w:rsidRPr="000D6531">
        <w:rPr>
          <w:rFonts w:ascii="Times New Roman" w:hAnsi="Times New Roman"/>
          <w:sz w:val="28"/>
          <w:szCs w:val="28"/>
        </w:rPr>
        <w:t xml:space="preserve"> і освіта. - 1996. - № 3.</w:t>
      </w:r>
    </w:p>
    <w:p w:rsidR="000D6531" w:rsidRPr="000D6531" w:rsidRDefault="000D6531" w:rsidP="000D6531">
      <w:pPr>
        <w:pStyle w:val="a6"/>
        <w:numPr>
          <w:ilvl w:val="0"/>
          <w:numId w:val="20"/>
        </w:numPr>
        <w:spacing w:after="0" w:line="360" w:lineRule="auto"/>
        <w:jc w:val="both"/>
        <w:rPr>
          <w:rFonts w:ascii="Times New Roman" w:hAnsi="Times New Roman"/>
          <w:sz w:val="28"/>
          <w:szCs w:val="28"/>
        </w:rPr>
      </w:pPr>
      <w:r w:rsidRPr="000D6531">
        <w:rPr>
          <w:rFonts w:ascii="Times New Roman" w:hAnsi="Times New Roman"/>
          <w:sz w:val="28"/>
          <w:szCs w:val="28"/>
        </w:rPr>
        <w:t xml:space="preserve">Подласый И.П. Педагогика. Новый курс: Учебник для студ. </w:t>
      </w:r>
      <w:proofErr w:type="gramStart"/>
      <w:r w:rsidRPr="000D6531">
        <w:rPr>
          <w:rFonts w:ascii="Times New Roman" w:hAnsi="Times New Roman"/>
          <w:sz w:val="28"/>
          <w:szCs w:val="28"/>
        </w:rPr>
        <w:t>пед. вузов</w:t>
      </w:r>
      <w:proofErr w:type="gramEnd"/>
      <w:r w:rsidRPr="000D6531">
        <w:rPr>
          <w:rFonts w:ascii="Times New Roman" w:hAnsi="Times New Roman"/>
          <w:sz w:val="28"/>
          <w:szCs w:val="28"/>
        </w:rPr>
        <w:t>: В 2 кн. – М.: Гуманит. изд. центр ВЛАДОС, 1999. – Кн. 2: Процес воспитания. – 256 с.: ил.</w:t>
      </w:r>
    </w:p>
    <w:p w:rsidR="000D6531" w:rsidRPr="000D6531" w:rsidRDefault="000D6531" w:rsidP="000D6531">
      <w:pPr>
        <w:pStyle w:val="a6"/>
        <w:numPr>
          <w:ilvl w:val="0"/>
          <w:numId w:val="20"/>
        </w:numPr>
        <w:tabs>
          <w:tab w:val="left" w:pos="851"/>
          <w:tab w:val="left" w:pos="993"/>
          <w:tab w:val="left" w:pos="1276"/>
        </w:tabs>
        <w:spacing w:after="0" w:line="360" w:lineRule="auto"/>
        <w:ind w:right="-1"/>
        <w:jc w:val="both"/>
        <w:rPr>
          <w:rFonts w:ascii="Times New Roman" w:hAnsi="Times New Roman"/>
          <w:sz w:val="28"/>
          <w:szCs w:val="28"/>
          <w:lang w:val="uk-UA"/>
        </w:rPr>
      </w:pPr>
      <w:r w:rsidRPr="000D6531">
        <w:rPr>
          <w:rFonts w:ascii="Times New Roman" w:hAnsi="Times New Roman"/>
          <w:sz w:val="28"/>
          <w:szCs w:val="28"/>
          <w:lang w:val="uk-UA"/>
        </w:rPr>
        <w:t>Раскин Д. И. Историко-педагогический источник в свете современных проблем источниковедения и системного подхода / Д. И. Раскин // Актуальные вопросы историографии : сб. науч. тр. / под ред. Э. Д. Днепрова и О. Е. Кошелевой. – М. : Изд. АПН СССР, 1986. – 230 с.</w:t>
      </w:r>
    </w:p>
    <w:p w:rsidR="000D6531" w:rsidRPr="000D6531" w:rsidRDefault="000D6531" w:rsidP="000D6531">
      <w:pPr>
        <w:pStyle w:val="a6"/>
        <w:numPr>
          <w:ilvl w:val="0"/>
          <w:numId w:val="20"/>
        </w:numPr>
        <w:spacing w:after="0" w:line="360" w:lineRule="auto"/>
        <w:jc w:val="both"/>
        <w:rPr>
          <w:rFonts w:ascii="Times New Roman" w:hAnsi="Times New Roman"/>
          <w:b/>
          <w:bCs/>
          <w:sz w:val="28"/>
          <w:szCs w:val="28"/>
        </w:rPr>
      </w:pPr>
      <w:r w:rsidRPr="000D6531">
        <w:rPr>
          <w:rFonts w:ascii="Times New Roman" w:hAnsi="Times New Roman"/>
          <w:sz w:val="28"/>
          <w:szCs w:val="28"/>
        </w:rPr>
        <w:t>Сластенін В.А. та ін</w:t>
      </w:r>
      <w:r w:rsidRPr="000D6531">
        <w:rPr>
          <w:rFonts w:ascii="Times New Roman" w:hAnsi="Times New Roman"/>
          <w:sz w:val="28"/>
          <w:szCs w:val="28"/>
          <w:lang w:val="uk-UA"/>
        </w:rPr>
        <w:t>.</w:t>
      </w:r>
      <w:r w:rsidRPr="000D6531">
        <w:rPr>
          <w:rFonts w:ascii="Times New Roman" w:hAnsi="Times New Roman"/>
          <w:sz w:val="28"/>
          <w:szCs w:val="28"/>
        </w:rPr>
        <w:t xml:space="preserve"> Педагогіка: Учеб. </w:t>
      </w:r>
      <w:proofErr w:type="gramStart"/>
      <w:r w:rsidRPr="000D6531">
        <w:rPr>
          <w:rFonts w:ascii="Times New Roman" w:hAnsi="Times New Roman"/>
          <w:sz w:val="28"/>
          <w:szCs w:val="28"/>
        </w:rPr>
        <w:t>пос</w:t>
      </w:r>
      <w:proofErr w:type="gramEnd"/>
      <w:r w:rsidRPr="000D6531">
        <w:rPr>
          <w:rFonts w:ascii="Times New Roman" w:hAnsi="Times New Roman"/>
          <w:sz w:val="28"/>
          <w:szCs w:val="28"/>
        </w:rPr>
        <w:t xml:space="preserve">ібник для студ. вищ. пед. навч. закладів / В.А. Сластенін, І.Ф. Ісаєв, Є.М. Шиянов; Під ред. В.А. Сластенина. - М.: Видавничий центр "Академія", 2002. - 576 </w:t>
      </w:r>
      <w:proofErr w:type="gramStart"/>
      <w:r w:rsidRPr="000D6531">
        <w:rPr>
          <w:rFonts w:ascii="Times New Roman" w:hAnsi="Times New Roman"/>
          <w:sz w:val="28"/>
          <w:szCs w:val="28"/>
        </w:rPr>
        <w:t>с</w:t>
      </w:r>
      <w:proofErr w:type="gramEnd"/>
      <w:r w:rsidRPr="000D6531">
        <w:rPr>
          <w:rFonts w:ascii="Times New Roman" w:hAnsi="Times New Roman"/>
          <w:sz w:val="28"/>
          <w:szCs w:val="28"/>
        </w:rPr>
        <w:t>.</w:t>
      </w:r>
    </w:p>
    <w:p w:rsidR="000D6531" w:rsidRPr="000D6531" w:rsidRDefault="000D6531" w:rsidP="000D6531">
      <w:pPr>
        <w:pStyle w:val="a6"/>
        <w:numPr>
          <w:ilvl w:val="0"/>
          <w:numId w:val="20"/>
        </w:numPr>
        <w:tabs>
          <w:tab w:val="left" w:pos="851"/>
          <w:tab w:val="left" w:pos="993"/>
          <w:tab w:val="left" w:pos="1276"/>
        </w:tabs>
        <w:spacing w:after="0" w:line="360" w:lineRule="auto"/>
        <w:ind w:right="-1"/>
        <w:jc w:val="both"/>
        <w:rPr>
          <w:rFonts w:ascii="Times New Roman" w:hAnsi="Times New Roman"/>
          <w:sz w:val="28"/>
          <w:szCs w:val="28"/>
          <w:lang w:val="uk-UA"/>
        </w:rPr>
      </w:pPr>
      <w:r w:rsidRPr="000D6531">
        <w:rPr>
          <w:rStyle w:val="fontstyle01"/>
          <w:rFonts w:ascii="Times New Roman" w:hAnsi="Times New Roman"/>
          <w:sz w:val="28"/>
          <w:szCs w:val="28"/>
          <w:lang w:val="uk-UA"/>
        </w:rPr>
        <w:t>Сухомлинська О. В. Історико-педагогічний процес: нові підходи до загальних проблем / О. В. Сухомлинська. – К.: А.П.Н., 2003. – 68 с.</w:t>
      </w:r>
      <w:r w:rsidRPr="000D6531">
        <w:rPr>
          <w:rFonts w:ascii="Times New Roman" w:hAnsi="Times New Roman"/>
          <w:sz w:val="28"/>
          <w:szCs w:val="28"/>
          <w:lang w:val="uk-UA"/>
        </w:rPr>
        <w:t xml:space="preserve"> </w:t>
      </w:r>
    </w:p>
    <w:p w:rsidR="000D6531" w:rsidRPr="00F160B6" w:rsidRDefault="000D6531" w:rsidP="000D6531">
      <w:pPr>
        <w:pStyle w:val="Default"/>
        <w:numPr>
          <w:ilvl w:val="0"/>
          <w:numId w:val="20"/>
        </w:numPr>
        <w:tabs>
          <w:tab w:val="left" w:pos="851"/>
          <w:tab w:val="left" w:pos="993"/>
          <w:tab w:val="left" w:pos="1276"/>
        </w:tabs>
        <w:spacing w:line="360" w:lineRule="auto"/>
        <w:ind w:right="-1"/>
        <w:jc w:val="both"/>
        <w:rPr>
          <w:color w:val="auto"/>
          <w:sz w:val="28"/>
          <w:szCs w:val="28"/>
          <w:lang w:val="uk-UA"/>
        </w:rPr>
      </w:pPr>
      <w:r w:rsidRPr="00F160B6">
        <w:rPr>
          <w:color w:val="auto"/>
          <w:sz w:val="28"/>
          <w:szCs w:val="28"/>
          <w:lang w:val="uk-UA"/>
        </w:rPr>
        <w:t>Сухомлинська О. В. Методологія дослідження історико-педагогічних реалій другої половини ХХ століття / О. В. Сухомлинська // Шлях освіти. – 2007. – № 4. – С. 6-12.</w:t>
      </w:r>
    </w:p>
    <w:p w:rsidR="000D6531" w:rsidRPr="000D6531" w:rsidRDefault="000D6531" w:rsidP="000D6531">
      <w:pPr>
        <w:pStyle w:val="a6"/>
        <w:numPr>
          <w:ilvl w:val="0"/>
          <w:numId w:val="20"/>
        </w:numPr>
        <w:spacing w:after="0" w:line="360" w:lineRule="auto"/>
        <w:jc w:val="both"/>
        <w:rPr>
          <w:rFonts w:ascii="Times New Roman" w:hAnsi="Times New Roman"/>
          <w:b/>
          <w:bCs/>
          <w:sz w:val="28"/>
          <w:szCs w:val="28"/>
        </w:rPr>
      </w:pPr>
      <w:r w:rsidRPr="000D6531">
        <w:rPr>
          <w:rFonts w:ascii="Times New Roman" w:hAnsi="Times New Roman"/>
          <w:sz w:val="28"/>
          <w:szCs w:val="28"/>
        </w:rPr>
        <w:t xml:space="preserve">Фіцула М.М. Педагогіка: Навчальний </w:t>
      </w:r>
      <w:proofErr w:type="gramStart"/>
      <w:r w:rsidRPr="000D6531">
        <w:rPr>
          <w:rFonts w:ascii="Times New Roman" w:hAnsi="Times New Roman"/>
          <w:sz w:val="28"/>
          <w:szCs w:val="28"/>
        </w:rPr>
        <w:t>пос</w:t>
      </w:r>
      <w:proofErr w:type="gramEnd"/>
      <w:r w:rsidRPr="000D6531">
        <w:rPr>
          <w:rFonts w:ascii="Times New Roman" w:hAnsi="Times New Roman"/>
          <w:sz w:val="28"/>
          <w:szCs w:val="28"/>
        </w:rPr>
        <w:t>ібник для студентів вищих педагогічних закладів освіти. – К.: Академвидав, 2003. – 528 с.</w:t>
      </w:r>
    </w:p>
    <w:p w:rsidR="000D6531" w:rsidRPr="000D6531" w:rsidRDefault="000D6531" w:rsidP="000D6531">
      <w:pPr>
        <w:pStyle w:val="a6"/>
        <w:numPr>
          <w:ilvl w:val="0"/>
          <w:numId w:val="20"/>
        </w:numPr>
        <w:spacing w:after="0" w:line="360" w:lineRule="auto"/>
        <w:jc w:val="both"/>
        <w:rPr>
          <w:rFonts w:ascii="Times New Roman" w:hAnsi="Times New Roman"/>
          <w:b/>
          <w:bCs/>
          <w:sz w:val="28"/>
          <w:szCs w:val="28"/>
        </w:rPr>
      </w:pPr>
      <w:r w:rsidRPr="000D6531">
        <w:rPr>
          <w:rFonts w:ascii="Times New Roman" w:hAnsi="Times New Roman"/>
          <w:sz w:val="28"/>
          <w:szCs w:val="28"/>
        </w:rPr>
        <w:t>Шиянов</w:t>
      </w:r>
      <w:proofErr w:type="gramStart"/>
      <w:r w:rsidRPr="000D6531">
        <w:rPr>
          <w:rFonts w:ascii="Times New Roman" w:hAnsi="Times New Roman"/>
          <w:sz w:val="28"/>
          <w:szCs w:val="28"/>
        </w:rPr>
        <w:t xml:space="preserve"> Є.</w:t>
      </w:r>
      <w:proofErr w:type="gramEnd"/>
      <w:r w:rsidRPr="000D6531">
        <w:rPr>
          <w:rFonts w:ascii="Times New Roman" w:hAnsi="Times New Roman"/>
          <w:sz w:val="28"/>
          <w:szCs w:val="28"/>
        </w:rPr>
        <w:t xml:space="preserve">М., Котова І.Б. </w:t>
      </w:r>
      <w:hyperlink r:id="rId11" w:tooltip="Розвиток" w:history="1">
        <w:r w:rsidRPr="000D6531">
          <w:rPr>
            <w:rStyle w:val="a3"/>
            <w:rFonts w:ascii="Times New Roman" w:hAnsi="Times New Roman"/>
            <w:color w:val="auto"/>
            <w:sz w:val="28"/>
            <w:szCs w:val="28"/>
            <w:u w:val="none"/>
          </w:rPr>
          <w:t>Розвиток</w:t>
        </w:r>
      </w:hyperlink>
      <w:r w:rsidRPr="000D6531">
        <w:rPr>
          <w:rFonts w:ascii="Times New Roman" w:hAnsi="Times New Roman"/>
          <w:sz w:val="28"/>
          <w:szCs w:val="28"/>
        </w:rPr>
        <w:t xml:space="preserve"> особистості в навчанні. - М., 1999.</w:t>
      </w:r>
    </w:p>
    <w:p w:rsidR="000D6531" w:rsidRPr="000D6531" w:rsidRDefault="000D6531" w:rsidP="000D6531">
      <w:pPr>
        <w:pStyle w:val="a6"/>
        <w:numPr>
          <w:ilvl w:val="0"/>
          <w:numId w:val="20"/>
        </w:numPr>
        <w:tabs>
          <w:tab w:val="left" w:pos="851"/>
          <w:tab w:val="left" w:pos="993"/>
          <w:tab w:val="left" w:pos="1276"/>
        </w:tabs>
        <w:spacing w:after="0" w:line="360" w:lineRule="auto"/>
        <w:ind w:right="-1"/>
        <w:jc w:val="both"/>
        <w:rPr>
          <w:rFonts w:ascii="Times New Roman" w:hAnsi="Times New Roman"/>
          <w:sz w:val="28"/>
          <w:szCs w:val="28"/>
          <w:lang w:val="uk-UA"/>
        </w:rPr>
      </w:pPr>
      <w:r w:rsidRPr="000D6531">
        <w:rPr>
          <w:rFonts w:ascii="Times New Roman" w:hAnsi="Times New Roman"/>
          <w:sz w:val="28"/>
          <w:szCs w:val="28"/>
          <w:lang w:val="uk-UA"/>
        </w:rPr>
        <w:t xml:space="preserve">Шмидт С. О. Источниковедение в кругу других научных дисциплин и вопросы классификации источников (Постановка вопроса) / </w:t>
      </w:r>
      <w:r w:rsidRPr="000D6531">
        <w:rPr>
          <w:rFonts w:ascii="Times New Roman" w:hAnsi="Times New Roman"/>
          <w:sz w:val="28"/>
          <w:szCs w:val="28"/>
          <w:lang w:val="uk-UA"/>
        </w:rPr>
        <w:lastRenderedPageBreak/>
        <w:t>С. О. Шмидт // Актуальные вопросы источниковедения и специальных исторических дисциплин. Тезисы докладов ІV Всесоюзной конференции. – М., 1983. – С. 9–13.</w:t>
      </w:r>
    </w:p>
    <w:p w:rsidR="000D6531" w:rsidRPr="000D6531" w:rsidRDefault="000D6531" w:rsidP="000D6531">
      <w:pPr>
        <w:tabs>
          <w:tab w:val="left" w:pos="851"/>
          <w:tab w:val="left" w:pos="993"/>
          <w:tab w:val="left" w:pos="1276"/>
        </w:tabs>
        <w:spacing w:after="0" w:line="360" w:lineRule="auto"/>
        <w:ind w:right="-1"/>
        <w:jc w:val="both"/>
        <w:rPr>
          <w:rFonts w:ascii="Times New Roman" w:hAnsi="Times New Roman"/>
          <w:sz w:val="28"/>
          <w:szCs w:val="28"/>
          <w:lang w:val="uk-UA"/>
        </w:rPr>
      </w:pPr>
    </w:p>
    <w:p w:rsidR="00F160B6" w:rsidRPr="00F160B6" w:rsidRDefault="00F160B6" w:rsidP="00F160B6">
      <w:pPr>
        <w:tabs>
          <w:tab w:val="left" w:pos="851"/>
          <w:tab w:val="left" w:pos="993"/>
          <w:tab w:val="left" w:pos="1276"/>
        </w:tabs>
        <w:spacing w:line="360" w:lineRule="auto"/>
        <w:ind w:right="-1" w:firstLine="567"/>
        <w:jc w:val="both"/>
        <w:rPr>
          <w:rFonts w:ascii="Times New Roman" w:hAnsi="Times New Roman" w:cs="Times New Roman"/>
          <w:sz w:val="28"/>
          <w:szCs w:val="28"/>
          <w:lang w:val="uk-UA"/>
        </w:rPr>
      </w:pPr>
    </w:p>
    <w:p w:rsidR="00F160B6" w:rsidRPr="00F160B6" w:rsidRDefault="00F160B6" w:rsidP="00F160B6">
      <w:pPr>
        <w:pStyle w:val="Default"/>
        <w:tabs>
          <w:tab w:val="left" w:pos="1276"/>
        </w:tabs>
        <w:spacing w:line="360" w:lineRule="auto"/>
        <w:ind w:right="-1" w:firstLine="567"/>
        <w:jc w:val="center"/>
        <w:rPr>
          <w:color w:val="auto"/>
          <w:sz w:val="28"/>
          <w:szCs w:val="28"/>
          <w:lang w:val="uk-UA"/>
        </w:rPr>
      </w:pPr>
      <w:r w:rsidRPr="00F160B6">
        <w:rPr>
          <w:b/>
          <w:bCs/>
          <w:color w:val="auto"/>
          <w:sz w:val="28"/>
          <w:szCs w:val="28"/>
          <w:lang w:val="uk-UA"/>
        </w:rPr>
        <w:t>Додаткова література:</w:t>
      </w:r>
    </w:p>
    <w:p w:rsidR="00F160B6" w:rsidRPr="00F160B6" w:rsidRDefault="00F160B6" w:rsidP="00F160B6">
      <w:pPr>
        <w:pStyle w:val="a6"/>
        <w:numPr>
          <w:ilvl w:val="0"/>
          <w:numId w:val="6"/>
        </w:numPr>
        <w:tabs>
          <w:tab w:val="left" w:pos="1276"/>
        </w:tabs>
        <w:spacing w:after="0" w:line="360" w:lineRule="auto"/>
        <w:ind w:left="0" w:right="-1" w:firstLine="567"/>
        <w:jc w:val="both"/>
        <w:rPr>
          <w:rFonts w:ascii="Times New Roman" w:hAnsi="Times New Roman"/>
          <w:sz w:val="28"/>
          <w:szCs w:val="28"/>
          <w:lang w:val="uk-UA"/>
        </w:rPr>
      </w:pPr>
      <w:r w:rsidRPr="00F160B6">
        <w:rPr>
          <w:rFonts w:ascii="Times New Roman" w:hAnsi="Times New Roman"/>
          <w:sz w:val="28"/>
          <w:szCs w:val="28"/>
          <w:lang w:val="uk-UA"/>
        </w:rPr>
        <w:t>Березівська Л. Д. Реформування шкільної освіти в Україні у ХХ столітті: монографія / Л.Д. Березівська – К.: Богданова А.М., 2008. – 406 с.</w:t>
      </w:r>
    </w:p>
    <w:p w:rsidR="00F160B6" w:rsidRPr="00F160B6" w:rsidRDefault="00F160B6" w:rsidP="00F160B6">
      <w:pPr>
        <w:pStyle w:val="a6"/>
        <w:numPr>
          <w:ilvl w:val="0"/>
          <w:numId w:val="6"/>
        </w:numPr>
        <w:tabs>
          <w:tab w:val="left" w:pos="1276"/>
        </w:tabs>
        <w:spacing w:after="0" w:line="360" w:lineRule="auto"/>
        <w:ind w:left="0" w:right="-1" w:firstLine="567"/>
        <w:jc w:val="both"/>
        <w:rPr>
          <w:rFonts w:ascii="Times New Roman" w:hAnsi="Times New Roman"/>
          <w:sz w:val="28"/>
          <w:szCs w:val="28"/>
          <w:lang w:val="uk-UA"/>
        </w:rPr>
      </w:pPr>
      <w:r w:rsidRPr="00F160B6">
        <w:rPr>
          <w:rFonts w:ascii="Times New Roman" w:hAnsi="Times New Roman"/>
          <w:sz w:val="28"/>
          <w:szCs w:val="28"/>
          <w:lang w:val="uk-UA"/>
        </w:rPr>
        <w:t>Васильев К. И. Работа с архивным материалом / К. И. Васильев // Методы педагогического исследования. – М. : Просвещение, 1972. – 159 с.</w:t>
      </w:r>
    </w:p>
    <w:p w:rsidR="00F160B6" w:rsidRPr="00F160B6" w:rsidRDefault="00F160B6" w:rsidP="00F160B6">
      <w:pPr>
        <w:pStyle w:val="a6"/>
        <w:numPr>
          <w:ilvl w:val="0"/>
          <w:numId w:val="6"/>
        </w:numPr>
        <w:tabs>
          <w:tab w:val="left" w:pos="1276"/>
        </w:tabs>
        <w:spacing w:after="0" w:line="360" w:lineRule="auto"/>
        <w:ind w:left="0" w:right="-1" w:firstLine="567"/>
        <w:jc w:val="both"/>
        <w:rPr>
          <w:rFonts w:ascii="Times New Roman" w:hAnsi="Times New Roman"/>
          <w:sz w:val="28"/>
          <w:szCs w:val="28"/>
          <w:lang w:val="uk-UA"/>
        </w:rPr>
      </w:pPr>
      <w:r w:rsidRPr="00F160B6">
        <w:rPr>
          <w:rFonts w:ascii="Times New Roman" w:hAnsi="Times New Roman"/>
          <w:sz w:val="28"/>
          <w:szCs w:val="28"/>
          <w:lang w:val="uk-UA"/>
        </w:rPr>
        <w:t>Ваховський Л. Ц. Репрезентативність джерельної бази історико-педагогічного дослідження / Л. Ц. Ваховський // Вісник ЛНУ імені Тараса Шевченка. – 2015. – С. 264–271.</w:t>
      </w:r>
    </w:p>
    <w:p w:rsidR="00F160B6" w:rsidRPr="00F160B6" w:rsidRDefault="00F160B6" w:rsidP="00F160B6">
      <w:pPr>
        <w:pStyle w:val="a6"/>
        <w:numPr>
          <w:ilvl w:val="0"/>
          <w:numId w:val="6"/>
        </w:numPr>
        <w:tabs>
          <w:tab w:val="left" w:pos="1276"/>
        </w:tabs>
        <w:spacing w:after="0" w:line="360" w:lineRule="auto"/>
        <w:ind w:left="0" w:right="-1" w:firstLine="567"/>
        <w:jc w:val="both"/>
        <w:rPr>
          <w:rFonts w:ascii="Times New Roman" w:hAnsi="Times New Roman"/>
          <w:sz w:val="28"/>
          <w:szCs w:val="28"/>
          <w:lang w:val="uk-UA"/>
        </w:rPr>
      </w:pPr>
      <w:r w:rsidRPr="00F160B6">
        <w:rPr>
          <w:rFonts w:ascii="Times New Roman" w:hAnsi="Times New Roman"/>
          <w:sz w:val="28"/>
          <w:szCs w:val="28"/>
          <w:lang w:val="uk-UA"/>
        </w:rPr>
        <w:t>Иванов С. В. Об источниках научно-педагогического исследования / С. В. Иванов. – Воронеж: [б.и.], 1966. – 250 с.</w:t>
      </w:r>
    </w:p>
    <w:p w:rsidR="00F160B6" w:rsidRPr="00F160B6" w:rsidRDefault="00F160B6" w:rsidP="00F160B6">
      <w:pPr>
        <w:pStyle w:val="Default"/>
        <w:numPr>
          <w:ilvl w:val="0"/>
          <w:numId w:val="6"/>
        </w:numPr>
        <w:tabs>
          <w:tab w:val="left" w:pos="1276"/>
        </w:tabs>
        <w:spacing w:line="360" w:lineRule="auto"/>
        <w:ind w:left="0" w:right="-1" w:firstLine="567"/>
        <w:jc w:val="both"/>
        <w:rPr>
          <w:color w:val="auto"/>
          <w:sz w:val="28"/>
          <w:szCs w:val="28"/>
          <w:lang w:val="uk-UA"/>
        </w:rPr>
      </w:pPr>
      <w:r w:rsidRPr="00F160B6">
        <w:rPr>
          <w:rFonts w:eastAsia="Calibri"/>
          <w:bCs/>
          <w:color w:val="auto"/>
          <w:sz w:val="28"/>
          <w:szCs w:val="28"/>
          <w:shd w:val="clear" w:color="auto" w:fill="FFFFFF"/>
          <w:lang w:val="uk-UA"/>
        </w:rPr>
        <w:t>История педагогики</w:t>
      </w:r>
      <w:r w:rsidRPr="00F160B6">
        <w:rPr>
          <w:rFonts w:eastAsia="Calibri"/>
          <w:color w:val="auto"/>
          <w:sz w:val="28"/>
          <w:szCs w:val="28"/>
          <w:shd w:val="clear" w:color="auto" w:fill="FFFFFF"/>
          <w:lang w:val="uk-UA"/>
        </w:rPr>
        <w:t xml:space="preserve"> и образования : </w:t>
      </w:r>
      <w:r w:rsidRPr="00F160B6">
        <w:rPr>
          <w:rFonts w:eastAsia="Calibri"/>
          <w:bCs/>
          <w:color w:val="auto"/>
          <w:sz w:val="28"/>
          <w:szCs w:val="28"/>
          <w:shd w:val="clear" w:color="auto" w:fill="FFFFFF"/>
          <w:lang w:val="uk-UA"/>
        </w:rPr>
        <w:t>учебник</w:t>
      </w:r>
      <w:r w:rsidRPr="00F160B6">
        <w:rPr>
          <w:rFonts w:eastAsia="Calibri"/>
          <w:color w:val="auto"/>
          <w:sz w:val="28"/>
          <w:szCs w:val="28"/>
          <w:shd w:val="clear" w:color="auto" w:fill="FFFFFF"/>
          <w:lang w:val="uk-UA"/>
        </w:rPr>
        <w:t xml:space="preserve"> / А. Н. Джуринский. – 3-е изд., перераб. и доп. – М. : Издательство. Юрайт, 2013. – 676 с.</w:t>
      </w:r>
    </w:p>
    <w:p w:rsidR="00F160B6" w:rsidRPr="00F160B6" w:rsidRDefault="00F160B6" w:rsidP="00F160B6">
      <w:pPr>
        <w:pStyle w:val="Default"/>
        <w:numPr>
          <w:ilvl w:val="0"/>
          <w:numId w:val="6"/>
        </w:numPr>
        <w:tabs>
          <w:tab w:val="left" w:pos="1276"/>
        </w:tabs>
        <w:spacing w:line="360" w:lineRule="auto"/>
        <w:ind w:left="0" w:right="-1" w:firstLine="567"/>
        <w:jc w:val="both"/>
        <w:rPr>
          <w:color w:val="auto"/>
          <w:sz w:val="28"/>
          <w:szCs w:val="28"/>
          <w:lang w:val="uk-UA"/>
        </w:rPr>
      </w:pPr>
      <w:r w:rsidRPr="00F160B6">
        <w:rPr>
          <w:color w:val="auto"/>
          <w:sz w:val="28"/>
          <w:szCs w:val="28"/>
          <w:lang w:val="uk-UA"/>
        </w:rPr>
        <w:t>Источниковедение: Теория. История. Метод. Источники российской истории: Учеб. пособие / И. Н. Данилевский, В. В. Кабанов, О. М. Медушевская, М. Ф. Румянцева; Рос. гос. гуманит. ун-т, Ин-т «Открытое о-во». – М., 1998. – 701 с.</w:t>
      </w:r>
    </w:p>
    <w:p w:rsidR="00F160B6" w:rsidRPr="00F160B6" w:rsidRDefault="00F160B6" w:rsidP="00F160B6">
      <w:pPr>
        <w:pStyle w:val="a6"/>
        <w:numPr>
          <w:ilvl w:val="0"/>
          <w:numId w:val="6"/>
        </w:numPr>
        <w:shd w:val="clear" w:color="auto" w:fill="FFFFFF"/>
        <w:tabs>
          <w:tab w:val="left" w:pos="1276"/>
        </w:tabs>
        <w:spacing w:after="0" w:line="360" w:lineRule="auto"/>
        <w:ind w:left="0" w:right="-1" w:firstLine="567"/>
        <w:jc w:val="both"/>
        <w:textAlignment w:val="baseline"/>
        <w:rPr>
          <w:rFonts w:ascii="Times New Roman" w:hAnsi="Times New Roman"/>
          <w:sz w:val="28"/>
          <w:szCs w:val="28"/>
          <w:lang w:val="uk-UA"/>
        </w:rPr>
      </w:pPr>
      <w:r w:rsidRPr="00F160B6">
        <w:rPr>
          <w:rFonts w:ascii="Times New Roman" w:hAnsi="Times New Roman"/>
          <w:sz w:val="28"/>
          <w:szCs w:val="28"/>
          <w:lang w:val="uk-UA"/>
        </w:rPr>
        <w:t>Коляда Н. М. Дослідження історії вітчизняного дитячого руху радянського періоду: джерелознавчий аспект / Н. М. Коляда // Історико-педагогічний альманах / [гол. ред. О. Сухомлинська]. – 2011. – Випуск 1. – Умань : ПП Жовтий О.О., 2011. – С. 54–60.</w:t>
      </w:r>
    </w:p>
    <w:p w:rsidR="00F160B6" w:rsidRPr="00F160B6" w:rsidRDefault="00F160B6" w:rsidP="00F160B6">
      <w:pPr>
        <w:pStyle w:val="a6"/>
        <w:numPr>
          <w:ilvl w:val="0"/>
          <w:numId w:val="6"/>
        </w:numPr>
        <w:tabs>
          <w:tab w:val="left" w:pos="1276"/>
        </w:tabs>
        <w:autoSpaceDE w:val="0"/>
        <w:autoSpaceDN w:val="0"/>
        <w:spacing w:after="0" w:line="360" w:lineRule="auto"/>
        <w:ind w:left="0" w:right="-1" w:firstLine="567"/>
        <w:jc w:val="both"/>
        <w:rPr>
          <w:rFonts w:ascii="Times New Roman" w:hAnsi="Times New Roman"/>
          <w:sz w:val="28"/>
          <w:szCs w:val="28"/>
          <w:shd w:val="clear" w:color="auto" w:fill="FFFFFF"/>
          <w:lang w:val="uk-UA"/>
        </w:rPr>
      </w:pPr>
      <w:r w:rsidRPr="00F160B6">
        <w:rPr>
          <w:rFonts w:ascii="Times New Roman" w:hAnsi="Times New Roman"/>
          <w:sz w:val="28"/>
          <w:szCs w:val="28"/>
          <w:shd w:val="clear" w:color="auto" w:fill="FFFFFF"/>
          <w:lang w:val="uk-UA"/>
        </w:rPr>
        <w:t>Лобода С. М. Педагогічна творчість учителя на шпальтах вітчизняної преси ХХ століття: протистояння ідей : монографія / С. М. Лобода ; Держ. закл. «Луган. нац. ун-т імені Тараса Шевченка». – Луганськ : Вид-во ДЗ «ЛНУ імені Тараса Шевченка», 2010. – 504 с.</w:t>
      </w:r>
    </w:p>
    <w:p w:rsidR="00F160B6" w:rsidRPr="00F160B6" w:rsidRDefault="00F160B6" w:rsidP="00F160B6">
      <w:pPr>
        <w:pStyle w:val="a6"/>
        <w:numPr>
          <w:ilvl w:val="0"/>
          <w:numId w:val="6"/>
        </w:numPr>
        <w:tabs>
          <w:tab w:val="left" w:pos="1276"/>
        </w:tabs>
        <w:autoSpaceDE w:val="0"/>
        <w:autoSpaceDN w:val="0"/>
        <w:spacing w:after="0" w:line="360" w:lineRule="auto"/>
        <w:ind w:left="0" w:right="-1" w:firstLine="567"/>
        <w:jc w:val="both"/>
        <w:rPr>
          <w:rFonts w:ascii="Times New Roman" w:hAnsi="Times New Roman"/>
          <w:sz w:val="28"/>
          <w:szCs w:val="28"/>
          <w:lang w:val="uk-UA"/>
        </w:rPr>
      </w:pPr>
      <w:r w:rsidRPr="00F160B6">
        <w:rPr>
          <w:rFonts w:ascii="Times New Roman" w:hAnsi="Times New Roman"/>
          <w:sz w:val="28"/>
          <w:szCs w:val="28"/>
          <w:lang w:val="uk-UA"/>
        </w:rPr>
        <w:lastRenderedPageBreak/>
        <w:t>Пушкарев Л. Н. Классификация письменных источников по отечественной истории / Л. Н. Пушкарев – М., 1975. – 281 с.</w:t>
      </w:r>
    </w:p>
    <w:p w:rsidR="00F160B6" w:rsidRPr="00F160B6" w:rsidRDefault="00F160B6" w:rsidP="00F160B6">
      <w:pPr>
        <w:pStyle w:val="a6"/>
        <w:numPr>
          <w:ilvl w:val="0"/>
          <w:numId w:val="6"/>
        </w:numPr>
        <w:tabs>
          <w:tab w:val="left" w:pos="1276"/>
        </w:tabs>
        <w:spacing w:after="0" w:line="360" w:lineRule="auto"/>
        <w:ind w:left="0" w:right="-1" w:firstLine="567"/>
        <w:jc w:val="both"/>
        <w:rPr>
          <w:rFonts w:ascii="Times New Roman" w:hAnsi="Times New Roman"/>
          <w:sz w:val="28"/>
          <w:szCs w:val="28"/>
          <w:lang w:val="uk-UA"/>
        </w:rPr>
      </w:pPr>
      <w:r w:rsidRPr="00F160B6">
        <w:rPr>
          <w:rFonts w:ascii="Times New Roman" w:hAnsi="Times New Roman"/>
          <w:sz w:val="28"/>
          <w:szCs w:val="28"/>
          <w:lang w:val="uk-UA"/>
        </w:rPr>
        <w:t>Сейко Н. А. Доброчинність у сфері освіти України (XIX - початок XX століття): автореф. дис... д-ра пед. наук: 13.00.05 / Н.А. Сейко ; Луган. нац. ун-т ім. Т. Шевченка. – Луганськ, 2009. – 44 с. </w:t>
      </w:r>
    </w:p>
    <w:p w:rsidR="00F160B6" w:rsidRPr="00F160B6" w:rsidRDefault="00F160B6" w:rsidP="00F160B6">
      <w:pPr>
        <w:pStyle w:val="a6"/>
        <w:numPr>
          <w:ilvl w:val="0"/>
          <w:numId w:val="6"/>
        </w:numPr>
        <w:tabs>
          <w:tab w:val="left" w:pos="1276"/>
        </w:tabs>
        <w:spacing w:after="0" w:line="360" w:lineRule="auto"/>
        <w:ind w:left="0" w:right="-1" w:firstLine="567"/>
        <w:jc w:val="both"/>
        <w:rPr>
          <w:rFonts w:ascii="Times New Roman" w:hAnsi="Times New Roman"/>
          <w:sz w:val="28"/>
          <w:szCs w:val="28"/>
          <w:lang w:val="uk-UA" w:eastAsia="ru-RU"/>
        </w:rPr>
      </w:pPr>
      <w:r w:rsidRPr="00F160B6">
        <w:rPr>
          <w:rFonts w:ascii="Times New Roman" w:hAnsi="Times New Roman"/>
          <w:sz w:val="28"/>
          <w:szCs w:val="28"/>
          <w:lang w:val="uk-UA"/>
        </w:rPr>
        <w:t>Умбрашко К. Б. Классификация исторических источников в профессиональной подготовке бакалавров (культурологические аспекты) / К. Б. Умбрашко // Сибирский педагогический журнал. – 2012. – № 4. – С. 95–101.</w:t>
      </w:r>
    </w:p>
    <w:p w:rsidR="00F160B6" w:rsidRPr="00F160B6" w:rsidRDefault="00F160B6" w:rsidP="00F160B6">
      <w:pPr>
        <w:pStyle w:val="a6"/>
        <w:numPr>
          <w:ilvl w:val="0"/>
          <w:numId w:val="6"/>
        </w:numPr>
        <w:tabs>
          <w:tab w:val="left" w:pos="1276"/>
        </w:tabs>
        <w:spacing w:after="0" w:line="360" w:lineRule="auto"/>
        <w:ind w:left="0" w:right="-1" w:firstLine="567"/>
        <w:jc w:val="both"/>
        <w:rPr>
          <w:rFonts w:ascii="Times New Roman" w:eastAsia="DejaVu Sans" w:hAnsi="Times New Roman"/>
          <w:sz w:val="28"/>
          <w:szCs w:val="28"/>
          <w:lang w:val="uk-UA"/>
        </w:rPr>
      </w:pPr>
      <w:r w:rsidRPr="00F160B6">
        <w:rPr>
          <w:rFonts w:ascii="Times New Roman" w:hAnsi="Times New Roman"/>
          <w:sz w:val="28"/>
          <w:szCs w:val="28"/>
          <w:lang w:val="uk-UA"/>
        </w:rPr>
        <w:t>Шмидт С. О. О классификации исторических источников / С. О. Шмитд // Вспомогательные исторические дисциплины. – Вып. 16. – Л.: Наука, 1985.</w:t>
      </w:r>
    </w:p>
    <w:p w:rsidR="00F160B6" w:rsidRPr="00F160B6" w:rsidRDefault="00F160B6" w:rsidP="00F160B6">
      <w:pPr>
        <w:pStyle w:val="a6"/>
        <w:tabs>
          <w:tab w:val="left" w:pos="1276"/>
        </w:tabs>
        <w:spacing w:line="360" w:lineRule="auto"/>
        <w:ind w:left="0" w:right="-1" w:firstLine="567"/>
        <w:jc w:val="both"/>
        <w:rPr>
          <w:rFonts w:ascii="Times New Roman" w:eastAsia="DejaVu Sans" w:hAnsi="Times New Roman"/>
          <w:sz w:val="28"/>
          <w:szCs w:val="28"/>
          <w:lang w:val="uk-UA"/>
        </w:rPr>
      </w:pPr>
    </w:p>
    <w:p w:rsidR="00F160B6" w:rsidRPr="00F160B6" w:rsidRDefault="00F160B6" w:rsidP="00F160B6">
      <w:pPr>
        <w:pStyle w:val="Default"/>
        <w:tabs>
          <w:tab w:val="left" w:pos="1276"/>
        </w:tabs>
        <w:spacing w:line="360" w:lineRule="auto"/>
        <w:ind w:right="-1" w:firstLine="567"/>
        <w:jc w:val="center"/>
        <w:rPr>
          <w:color w:val="auto"/>
          <w:sz w:val="28"/>
          <w:szCs w:val="28"/>
          <w:lang w:val="uk-UA"/>
        </w:rPr>
      </w:pPr>
      <w:r w:rsidRPr="00F160B6">
        <w:rPr>
          <w:b/>
          <w:bCs/>
          <w:color w:val="auto"/>
          <w:sz w:val="28"/>
          <w:szCs w:val="28"/>
          <w:lang w:val="uk-UA"/>
        </w:rPr>
        <w:t>Періодичні видання:</w:t>
      </w:r>
    </w:p>
    <w:p w:rsidR="00F160B6" w:rsidRPr="00F160B6" w:rsidRDefault="00F160B6" w:rsidP="00F160B6">
      <w:pPr>
        <w:pStyle w:val="Default"/>
        <w:tabs>
          <w:tab w:val="left" w:pos="1276"/>
        </w:tabs>
        <w:spacing w:line="360" w:lineRule="auto"/>
        <w:ind w:right="-1" w:firstLine="567"/>
        <w:jc w:val="both"/>
        <w:rPr>
          <w:color w:val="auto"/>
          <w:sz w:val="28"/>
          <w:szCs w:val="28"/>
          <w:lang w:val="uk-UA"/>
        </w:rPr>
      </w:pPr>
      <w:r w:rsidRPr="00F160B6">
        <w:rPr>
          <w:color w:val="auto"/>
          <w:sz w:val="28"/>
          <w:szCs w:val="28"/>
          <w:lang w:val="uk-UA"/>
        </w:rPr>
        <w:t xml:space="preserve">(перелік основних професійних і реферативних журналів з профілю дисципліни): </w:t>
      </w:r>
    </w:p>
    <w:p w:rsidR="00F160B6" w:rsidRPr="00F160B6" w:rsidRDefault="00F160B6" w:rsidP="00F160B6">
      <w:pPr>
        <w:pStyle w:val="Default"/>
        <w:numPr>
          <w:ilvl w:val="0"/>
          <w:numId w:val="7"/>
        </w:numPr>
        <w:tabs>
          <w:tab w:val="left" w:pos="1276"/>
        </w:tabs>
        <w:spacing w:line="360" w:lineRule="auto"/>
        <w:ind w:left="0" w:right="-1" w:firstLine="567"/>
        <w:jc w:val="both"/>
        <w:rPr>
          <w:color w:val="auto"/>
          <w:sz w:val="28"/>
          <w:szCs w:val="28"/>
          <w:lang w:val="uk-UA"/>
        </w:rPr>
      </w:pPr>
      <w:r w:rsidRPr="00F160B6">
        <w:rPr>
          <w:color w:val="auto"/>
          <w:sz w:val="28"/>
          <w:szCs w:val="28"/>
          <w:lang w:val="uk-UA"/>
        </w:rPr>
        <w:t>Історико-педагогічний альманах.</w:t>
      </w:r>
    </w:p>
    <w:p w:rsidR="00F160B6" w:rsidRPr="00F160B6" w:rsidRDefault="00F160B6" w:rsidP="00F160B6">
      <w:pPr>
        <w:pStyle w:val="Default"/>
        <w:numPr>
          <w:ilvl w:val="0"/>
          <w:numId w:val="7"/>
        </w:numPr>
        <w:tabs>
          <w:tab w:val="left" w:pos="1276"/>
        </w:tabs>
        <w:spacing w:line="360" w:lineRule="auto"/>
        <w:ind w:left="0" w:right="-1" w:firstLine="567"/>
        <w:jc w:val="both"/>
        <w:rPr>
          <w:color w:val="auto"/>
          <w:sz w:val="28"/>
          <w:szCs w:val="28"/>
          <w:lang w:val="uk-UA"/>
        </w:rPr>
      </w:pPr>
      <w:r w:rsidRPr="00F160B6">
        <w:rPr>
          <w:color w:val="auto"/>
          <w:sz w:val="28"/>
          <w:szCs w:val="28"/>
          <w:lang w:val="uk-UA"/>
        </w:rPr>
        <w:t xml:space="preserve">Педагогіка і психологія. Вісник НАПН України. </w:t>
      </w:r>
    </w:p>
    <w:p w:rsidR="00F160B6" w:rsidRPr="00F160B6" w:rsidRDefault="00F160B6" w:rsidP="00F160B6">
      <w:pPr>
        <w:pStyle w:val="Default"/>
        <w:numPr>
          <w:ilvl w:val="0"/>
          <w:numId w:val="7"/>
        </w:numPr>
        <w:tabs>
          <w:tab w:val="left" w:pos="1276"/>
        </w:tabs>
        <w:spacing w:line="360" w:lineRule="auto"/>
        <w:ind w:left="0" w:right="-1" w:firstLine="567"/>
        <w:jc w:val="both"/>
        <w:rPr>
          <w:color w:val="auto"/>
          <w:sz w:val="28"/>
          <w:szCs w:val="28"/>
          <w:lang w:val="uk-UA"/>
        </w:rPr>
      </w:pPr>
      <w:r w:rsidRPr="00F160B6">
        <w:rPr>
          <w:color w:val="auto"/>
          <w:sz w:val="28"/>
          <w:szCs w:val="28"/>
          <w:lang w:val="uk-UA"/>
        </w:rPr>
        <w:t xml:space="preserve">Шлях освіти. </w:t>
      </w:r>
    </w:p>
    <w:p w:rsidR="00F160B6" w:rsidRPr="00F160B6" w:rsidRDefault="00F160B6" w:rsidP="00F160B6">
      <w:pPr>
        <w:pStyle w:val="Default"/>
        <w:numPr>
          <w:ilvl w:val="0"/>
          <w:numId w:val="7"/>
        </w:numPr>
        <w:tabs>
          <w:tab w:val="left" w:pos="1276"/>
        </w:tabs>
        <w:spacing w:line="360" w:lineRule="auto"/>
        <w:ind w:left="0" w:right="-1" w:firstLine="567"/>
        <w:jc w:val="both"/>
        <w:rPr>
          <w:color w:val="auto"/>
          <w:sz w:val="28"/>
          <w:szCs w:val="28"/>
          <w:lang w:val="uk-UA"/>
        </w:rPr>
      </w:pPr>
      <w:r w:rsidRPr="00F160B6">
        <w:rPr>
          <w:color w:val="auto"/>
          <w:sz w:val="28"/>
          <w:szCs w:val="28"/>
          <w:lang w:val="uk-UA"/>
        </w:rPr>
        <w:t xml:space="preserve">Інноватика у вихованні. </w:t>
      </w:r>
    </w:p>
    <w:p w:rsidR="00F160B6" w:rsidRPr="00F160B6" w:rsidRDefault="00F160B6" w:rsidP="00F160B6">
      <w:pPr>
        <w:pStyle w:val="Default"/>
        <w:numPr>
          <w:ilvl w:val="0"/>
          <w:numId w:val="7"/>
        </w:numPr>
        <w:tabs>
          <w:tab w:val="left" w:pos="1276"/>
        </w:tabs>
        <w:spacing w:line="360" w:lineRule="auto"/>
        <w:ind w:left="0" w:right="-1" w:firstLine="567"/>
        <w:jc w:val="both"/>
        <w:rPr>
          <w:color w:val="auto"/>
          <w:sz w:val="28"/>
          <w:szCs w:val="28"/>
          <w:lang w:val="uk-UA"/>
        </w:rPr>
      </w:pPr>
      <w:r w:rsidRPr="00F160B6">
        <w:rPr>
          <w:color w:val="auto"/>
          <w:sz w:val="28"/>
          <w:szCs w:val="28"/>
          <w:lang w:val="uk-UA"/>
        </w:rPr>
        <w:t>Историко-педагогический журнал.</w:t>
      </w:r>
    </w:p>
    <w:p w:rsidR="00F160B6" w:rsidRPr="00F160B6" w:rsidRDefault="00F160B6" w:rsidP="00F160B6">
      <w:pPr>
        <w:pStyle w:val="Default"/>
        <w:numPr>
          <w:ilvl w:val="0"/>
          <w:numId w:val="7"/>
        </w:numPr>
        <w:tabs>
          <w:tab w:val="left" w:pos="1276"/>
        </w:tabs>
        <w:spacing w:line="360" w:lineRule="auto"/>
        <w:ind w:left="0" w:right="-1" w:firstLine="567"/>
        <w:jc w:val="both"/>
        <w:rPr>
          <w:color w:val="auto"/>
          <w:sz w:val="28"/>
          <w:szCs w:val="28"/>
          <w:lang w:val="uk-UA"/>
        </w:rPr>
      </w:pPr>
      <w:r w:rsidRPr="00F160B6">
        <w:rPr>
          <w:color w:val="auto"/>
          <w:sz w:val="28"/>
          <w:szCs w:val="28"/>
          <w:lang w:val="uk-UA"/>
        </w:rPr>
        <w:t>Педагогічний дискурс. – випуск 15. – 2013.</w:t>
      </w:r>
    </w:p>
    <w:p w:rsidR="00F160B6" w:rsidRPr="00F160B6" w:rsidRDefault="00F160B6" w:rsidP="00F160B6">
      <w:pPr>
        <w:pStyle w:val="Default"/>
        <w:numPr>
          <w:ilvl w:val="0"/>
          <w:numId w:val="7"/>
        </w:numPr>
        <w:tabs>
          <w:tab w:val="left" w:pos="1276"/>
        </w:tabs>
        <w:spacing w:line="360" w:lineRule="auto"/>
        <w:ind w:left="0" w:right="-1" w:firstLine="567"/>
        <w:jc w:val="both"/>
        <w:rPr>
          <w:color w:val="auto"/>
          <w:sz w:val="28"/>
          <w:szCs w:val="28"/>
          <w:lang w:val="uk-UA"/>
        </w:rPr>
      </w:pPr>
      <w:r w:rsidRPr="00F160B6">
        <w:rPr>
          <w:color w:val="auto"/>
          <w:sz w:val="28"/>
          <w:szCs w:val="28"/>
          <w:lang w:val="uk-UA"/>
        </w:rPr>
        <w:t xml:space="preserve">Педагогічні науки  </w:t>
      </w:r>
    </w:p>
    <w:p w:rsidR="00F160B6" w:rsidRPr="00F160B6" w:rsidRDefault="00F160B6" w:rsidP="00F160B6">
      <w:pPr>
        <w:pStyle w:val="Default"/>
        <w:tabs>
          <w:tab w:val="left" w:pos="1276"/>
        </w:tabs>
        <w:spacing w:line="360" w:lineRule="auto"/>
        <w:ind w:right="-1" w:firstLine="567"/>
        <w:jc w:val="both"/>
        <w:rPr>
          <w:color w:val="auto"/>
          <w:sz w:val="28"/>
          <w:szCs w:val="28"/>
          <w:lang w:val="uk-UA"/>
        </w:rPr>
      </w:pPr>
      <w:bookmarkStart w:id="0" w:name="_GoBack"/>
      <w:bookmarkEnd w:id="0"/>
    </w:p>
    <w:p w:rsidR="00F160B6" w:rsidRPr="00F160B6" w:rsidRDefault="00F160B6" w:rsidP="00F160B6">
      <w:pPr>
        <w:tabs>
          <w:tab w:val="left" w:pos="1276"/>
        </w:tabs>
        <w:spacing w:line="360" w:lineRule="auto"/>
        <w:ind w:right="-1" w:firstLine="567"/>
        <w:jc w:val="center"/>
        <w:rPr>
          <w:rFonts w:ascii="Times New Roman" w:hAnsi="Times New Roman" w:cs="Times New Roman"/>
          <w:b/>
          <w:sz w:val="28"/>
          <w:szCs w:val="28"/>
          <w:lang w:val="uk-UA"/>
        </w:rPr>
      </w:pPr>
    </w:p>
    <w:p w:rsidR="00F160B6" w:rsidRPr="00F160B6" w:rsidRDefault="00F160B6" w:rsidP="00F160B6">
      <w:pPr>
        <w:tabs>
          <w:tab w:val="left" w:pos="1276"/>
        </w:tabs>
        <w:spacing w:line="360" w:lineRule="auto"/>
        <w:ind w:right="-1" w:firstLine="567"/>
        <w:jc w:val="center"/>
        <w:rPr>
          <w:rFonts w:ascii="Times New Roman" w:hAnsi="Times New Roman" w:cs="Times New Roman"/>
          <w:b/>
          <w:sz w:val="28"/>
          <w:szCs w:val="28"/>
          <w:lang w:val="uk-UA"/>
        </w:rPr>
      </w:pPr>
    </w:p>
    <w:p w:rsidR="00F160B6" w:rsidRPr="00F160B6" w:rsidRDefault="00F160B6" w:rsidP="00F160B6">
      <w:pPr>
        <w:tabs>
          <w:tab w:val="left" w:pos="1276"/>
        </w:tabs>
        <w:spacing w:line="360" w:lineRule="auto"/>
        <w:ind w:right="-1" w:firstLine="567"/>
        <w:jc w:val="center"/>
        <w:rPr>
          <w:rFonts w:ascii="Times New Roman" w:hAnsi="Times New Roman" w:cs="Times New Roman"/>
          <w:b/>
          <w:sz w:val="28"/>
          <w:szCs w:val="28"/>
          <w:lang w:val="uk-UA"/>
        </w:rPr>
      </w:pPr>
      <w:r w:rsidRPr="00F160B6">
        <w:rPr>
          <w:rFonts w:ascii="Times New Roman" w:hAnsi="Times New Roman" w:cs="Times New Roman"/>
          <w:b/>
          <w:sz w:val="28"/>
          <w:szCs w:val="28"/>
          <w:lang w:val="uk-UA"/>
        </w:rPr>
        <w:t>15. Інформаційні ресурси:</w:t>
      </w:r>
    </w:p>
    <w:p w:rsidR="00F160B6" w:rsidRPr="00F160B6" w:rsidRDefault="00F160B6" w:rsidP="00F160B6">
      <w:pPr>
        <w:tabs>
          <w:tab w:val="left" w:pos="1276"/>
        </w:tabs>
        <w:spacing w:line="360" w:lineRule="auto"/>
        <w:ind w:right="-1" w:firstLine="567"/>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 xml:space="preserve">1. </w:t>
      </w:r>
      <w:hyperlink r:id="rId12" w:history="1">
        <w:r w:rsidRPr="00F160B6">
          <w:rPr>
            <w:rStyle w:val="a3"/>
            <w:rFonts w:ascii="Times New Roman" w:hAnsi="Times New Roman"/>
            <w:lang w:val="uk-UA"/>
          </w:rPr>
          <w:t>Писемні джерела з історії України</w:t>
        </w:r>
      </w:hyperlink>
      <w:r w:rsidRPr="00F160B6">
        <w:rPr>
          <w:rFonts w:ascii="Times New Roman" w:hAnsi="Times New Roman" w:cs="Times New Roman"/>
          <w:sz w:val="28"/>
          <w:szCs w:val="28"/>
          <w:lang w:val="uk-UA"/>
        </w:rPr>
        <w:t xml:space="preserve">. – Режим доступу: </w:t>
      </w:r>
      <w:hyperlink r:id="rId13" w:history="1">
        <w:r w:rsidRPr="00F160B6">
          <w:rPr>
            <w:rStyle w:val="a3"/>
            <w:rFonts w:ascii="Times New Roman" w:hAnsi="Times New Roman"/>
            <w:lang w:val="uk-UA"/>
          </w:rPr>
          <w:t>http://www.google.com.ua</w:t>
        </w:r>
      </w:hyperlink>
      <w:r w:rsidRPr="00F160B6">
        <w:rPr>
          <w:rFonts w:ascii="Times New Roman" w:hAnsi="Times New Roman" w:cs="Times New Roman"/>
          <w:sz w:val="28"/>
          <w:szCs w:val="28"/>
          <w:lang w:val="uk-UA"/>
        </w:rPr>
        <w:t xml:space="preserve"> </w:t>
      </w:r>
    </w:p>
    <w:p w:rsidR="00F160B6" w:rsidRPr="00F160B6" w:rsidRDefault="00F160B6" w:rsidP="00F160B6">
      <w:pPr>
        <w:tabs>
          <w:tab w:val="left" w:pos="1276"/>
        </w:tabs>
        <w:spacing w:line="360" w:lineRule="auto"/>
        <w:ind w:right="-1" w:firstLine="567"/>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lastRenderedPageBreak/>
        <w:t>2. Усні й письмові джерела історії України. – Режим доступу: gufer.net/history/677-usn-y-pismov-dzherela.html</w:t>
      </w:r>
    </w:p>
    <w:p w:rsidR="00F160B6" w:rsidRPr="00F160B6" w:rsidRDefault="00F160B6" w:rsidP="00F160B6">
      <w:pPr>
        <w:tabs>
          <w:tab w:val="left" w:pos="1276"/>
        </w:tabs>
        <w:spacing w:line="360" w:lineRule="auto"/>
        <w:ind w:right="-1" w:firstLine="567"/>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 xml:space="preserve">3. Мемуари сучасників як джерело з історії Української революції. – Режим доступу: </w:t>
      </w:r>
      <w:hyperlink r:id="rId14" w:history="1">
        <w:r w:rsidRPr="00F160B6">
          <w:rPr>
            <w:rStyle w:val="a3"/>
            <w:rFonts w:ascii="Times New Roman" w:hAnsi="Times New Roman"/>
            <w:lang w:val="uk-UA"/>
          </w:rPr>
          <w:t>www.nbuv.gov.ua/portal/Soc_Gum/Pviu/2009_4/2.pdf</w:t>
        </w:r>
      </w:hyperlink>
    </w:p>
    <w:p w:rsidR="00F160B6" w:rsidRPr="00F160B6" w:rsidRDefault="00F160B6" w:rsidP="00F160B6">
      <w:pPr>
        <w:tabs>
          <w:tab w:val="left" w:pos="1276"/>
        </w:tabs>
        <w:spacing w:line="360" w:lineRule="auto"/>
        <w:ind w:right="-1" w:firstLine="567"/>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 xml:space="preserve">4. Історичні джерела та їх використання. – Режим доступу: </w:t>
      </w:r>
      <w:hyperlink r:id="rId15" w:history="1">
        <w:r w:rsidRPr="00F160B6">
          <w:rPr>
            <w:rStyle w:val="a3"/>
            <w:rFonts w:ascii="Times New Roman" w:hAnsi="Times New Roman"/>
            <w:lang w:val="uk-UA"/>
          </w:rPr>
          <w:t>www.history.org.ua/?termin=Dyplomat_sluzhba_Khmelnyckogo</w:t>
        </w:r>
      </w:hyperlink>
    </w:p>
    <w:p w:rsidR="00F160B6" w:rsidRPr="00F160B6" w:rsidRDefault="00F160B6" w:rsidP="00F160B6">
      <w:pPr>
        <w:tabs>
          <w:tab w:val="left" w:pos="1276"/>
        </w:tabs>
        <w:spacing w:line="360" w:lineRule="auto"/>
        <w:ind w:right="-1" w:firstLine="567"/>
        <w:jc w:val="both"/>
        <w:rPr>
          <w:rFonts w:ascii="Times New Roman" w:hAnsi="Times New Roman" w:cs="Times New Roman"/>
          <w:sz w:val="28"/>
          <w:szCs w:val="28"/>
          <w:lang w:val="uk-UA"/>
        </w:rPr>
      </w:pPr>
      <w:r w:rsidRPr="00F160B6">
        <w:rPr>
          <w:rFonts w:ascii="Times New Roman" w:hAnsi="Times New Roman" w:cs="Times New Roman"/>
          <w:sz w:val="28"/>
          <w:szCs w:val="28"/>
          <w:lang w:val="uk-UA"/>
        </w:rPr>
        <w:t>5. Археографічні комісії України. – Режим доступу: uk.wikipedia.org/wiki/</w:t>
      </w:r>
    </w:p>
    <w:p w:rsidR="00F160B6" w:rsidRPr="00F160B6" w:rsidRDefault="00F160B6" w:rsidP="00F160B6">
      <w:pPr>
        <w:spacing w:line="360" w:lineRule="auto"/>
        <w:ind w:firstLine="567"/>
        <w:rPr>
          <w:rFonts w:ascii="Times New Roman" w:hAnsi="Times New Roman" w:cs="Times New Roman"/>
          <w:sz w:val="28"/>
          <w:szCs w:val="28"/>
          <w:lang w:val="uk-UA"/>
        </w:rPr>
      </w:pPr>
      <w:r w:rsidRPr="00F160B6">
        <w:rPr>
          <w:rFonts w:ascii="Times New Roman" w:hAnsi="Times New Roman" w:cs="Times New Roman"/>
          <w:sz w:val="28"/>
          <w:szCs w:val="28"/>
          <w:lang w:val="uk-UA"/>
        </w:rPr>
        <w:t xml:space="preserve">6. Джерела особового походження. – Режим доступу: </w:t>
      </w:r>
      <w:hyperlink r:id="rId16" w:history="1">
        <w:r w:rsidRPr="00F160B6">
          <w:rPr>
            <w:rStyle w:val="a3"/>
            <w:rFonts w:ascii="Times New Roman" w:hAnsi="Times New Roman"/>
            <w:lang w:val="uk-UA"/>
          </w:rPr>
          <w:t>www.archives.gov.ua/Publicat/AU/AU_6_2011/11.pdf</w:t>
        </w:r>
      </w:hyperlink>
    </w:p>
    <w:p w:rsidR="00F160B6" w:rsidRPr="00F160B6" w:rsidRDefault="00F160B6" w:rsidP="00F160B6">
      <w:pPr>
        <w:spacing w:line="360" w:lineRule="auto"/>
        <w:ind w:firstLine="709"/>
        <w:jc w:val="both"/>
        <w:rPr>
          <w:rFonts w:ascii="Times New Roman" w:hAnsi="Times New Roman" w:cs="Times New Roman"/>
          <w:sz w:val="28"/>
          <w:szCs w:val="28"/>
          <w:lang w:val="uk-UA"/>
        </w:rPr>
      </w:pPr>
    </w:p>
    <w:p w:rsidR="00F160B6" w:rsidRPr="00F160B6" w:rsidRDefault="00F160B6" w:rsidP="00F160B6">
      <w:pPr>
        <w:spacing w:line="360" w:lineRule="auto"/>
        <w:rPr>
          <w:rFonts w:ascii="Times New Roman" w:hAnsi="Times New Roman" w:cs="Times New Roman"/>
          <w:sz w:val="28"/>
          <w:szCs w:val="28"/>
          <w:lang w:val="uk-UA"/>
        </w:rPr>
      </w:pPr>
    </w:p>
    <w:p w:rsidR="008D6CE6" w:rsidRPr="00F160B6" w:rsidRDefault="008D6CE6">
      <w:pPr>
        <w:rPr>
          <w:lang w:val="uk-UA"/>
        </w:rPr>
      </w:pPr>
    </w:p>
    <w:sectPr w:rsidR="008D6CE6" w:rsidRPr="00F160B6" w:rsidSect="008D6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Schoolbook">
    <w:altName w:val="Times New Roman"/>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 w:name="DejaVu Sans">
    <w:altName w:val="MS Gothic"/>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13CF"/>
    <w:multiLevelType w:val="hybridMultilevel"/>
    <w:tmpl w:val="04185756"/>
    <w:lvl w:ilvl="0" w:tplc="014066B4">
      <w:start w:val="1"/>
      <w:numFmt w:val="bullet"/>
      <w:lvlText w:val=""/>
      <w:lvlJc w:val="left"/>
      <w:pPr>
        <w:tabs>
          <w:tab w:val="num" w:pos="794"/>
        </w:tabs>
        <w:ind w:left="284" w:firstLine="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DA66311E">
      <w:start w:val="1"/>
      <w:numFmt w:val="decimal"/>
      <w:lvlText w:val="%5."/>
      <w:lvlJc w:val="left"/>
      <w:pPr>
        <w:tabs>
          <w:tab w:val="num" w:pos="3600"/>
        </w:tabs>
        <w:ind w:left="3600" w:hanging="360"/>
      </w:pPr>
      <w:rPr>
        <w:b w:val="0"/>
        <w:bCs w:val="0"/>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BF181A"/>
    <w:multiLevelType w:val="hybridMultilevel"/>
    <w:tmpl w:val="BCA0E5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5A7EE1"/>
    <w:multiLevelType w:val="hybridMultilevel"/>
    <w:tmpl w:val="67245230"/>
    <w:lvl w:ilvl="0" w:tplc="0419000F">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255D3E"/>
    <w:multiLevelType w:val="hybridMultilevel"/>
    <w:tmpl w:val="A2A076AC"/>
    <w:lvl w:ilvl="0" w:tplc="052A8B0C">
      <w:start w:val="1"/>
      <w:numFmt w:val="decimal"/>
      <w:lvlText w:val="%1."/>
      <w:lvlJc w:val="left"/>
      <w:pPr>
        <w:tabs>
          <w:tab w:val="num" w:pos="720"/>
        </w:tabs>
        <w:ind w:left="720" w:hanging="360"/>
      </w:pPr>
      <w:rPr>
        <w:rFonts w:hint="default"/>
        <w:b w:val="0"/>
        <w:bCs w:val="0"/>
        <w:i w:val="0"/>
        <w:i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D602C2"/>
    <w:multiLevelType w:val="hybridMultilevel"/>
    <w:tmpl w:val="F1F27384"/>
    <w:lvl w:ilvl="0" w:tplc="1D8E2CFE">
      <w:start w:val="1"/>
      <w:numFmt w:val="decimal"/>
      <w:lvlText w:val="%1."/>
      <w:lvlJc w:val="left"/>
      <w:pPr>
        <w:tabs>
          <w:tab w:val="num" w:pos="1080"/>
        </w:tabs>
        <w:ind w:left="1080" w:hanging="360"/>
      </w:pPr>
      <w:rPr>
        <w:b w:val="0"/>
        <w:b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08A36C8"/>
    <w:multiLevelType w:val="hybridMultilevel"/>
    <w:tmpl w:val="BE8ED1E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3E265A"/>
    <w:multiLevelType w:val="hybridMultilevel"/>
    <w:tmpl w:val="67245230"/>
    <w:lvl w:ilvl="0" w:tplc="0419000F">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B477BD"/>
    <w:multiLevelType w:val="hybridMultilevel"/>
    <w:tmpl w:val="88ACA0E8"/>
    <w:lvl w:ilvl="0" w:tplc="85BC056C">
      <w:start w:val="1"/>
      <w:numFmt w:val="decimal"/>
      <w:lvlText w:val="%1."/>
      <w:lvlJc w:val="left"/>
      <w:pPr>
        <w:ind w:left="928" w:hanging="360"/>
      </w:pPr>
      <w:rPr>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BFF49D9"/>
    <w:multiLevelType w:val="hybridMultilevel"/>
    <w:tmpl w:val="A21A265A"/>
    <w:lvl w:ilvl="0" w:tplc="94808ED0">
      <w:numFmt w:val="bullet"/>
      <w:lvlText w:val="-"/>
      <w:lvlJc w:val="left"/>
      <w:pPr>
        <w:ind w:left="795"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3B1D3A"/>
    <w:multiLevelType w:val="hybridMultilevel"/>
    <w:tmpl w:val="D302A636"/>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60062"/>
    <w:multiLevelType w:val="hybridMultilevel"/>
    <w:tmpl w:val="D464A60E"/>
    <w:lvl w:ilvl="0" w:tplc="7772E68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7D2329"/>
    <w:multiLevelType w:val="hybridMultilevel"/>
    <w:tmpl w:val="449A45CC"/>
    <w:lvl w:ilvl="0" w:tplc="94808ED0">
      <w:numFmt w:val="bullet"/>
      <w:lvlText w:val="-"/>
      <w:lvlJc w:val="left"/>
      <w:pPr>
        <w:ind w:left="795" w:hanging="360"/>
      </w:pPr>
      <w:rPr>
        <w:rFonts w:ascii="Times New Roman" w:eastAsiaTheme="minorHAnsi" w:hAnsi="Times New Roman" w:cs="Times New Roman" w:hint="default"/>
        <w:b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6372624E"/>
    <w:multiLevelType w:val="hybridMultilevel"/>
    <w:tmpl w:val="1C762C6A"/>
    <w:lvl w:ilvl="0" w:tplc="85BC056C">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376C83"/>
    <w:multiLevelType w:val="hybridMultilevel"/>
    <w:tmpl w:val="51964232"/>
    <w:lvl w:ilvl="0" w:tplc="014066B4">
      <w:start w:val="1"/>
      <w:numFmt w:val="bullet"/>
      <w:lvlText w:val=""/>
      <w:lvlJc w:val="left"/>
      <w:pPr>
        <w:tabs>
          <w:tab w:val="num" w:pos="794"/>
        </w:tabs>
        <w:ind w:left="284" w:firstLine="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cs="Wingdings" w:hint="default"/>
      </w:rPr>
    </w:lvl>
    <w:lvl w:ilvl="3" w:tplc="04190001">
      <w:start w:val="1"/>
      <w:numFmt w:val="bullet"/>
      <w:lvlText w:val=""/>
      <w:lvlJc w:val="left"/>
      <w:pPr>
        <w:tabs>
          <w:tab w:val="num" w:pos="2595"/>
        </w:tabs>
        <w:ind w:left="2595" w:hanging="360"/>
      </w:pPr>
      <w:rPr>
        <w:rFonts w:ascii="Symbol" w:hAnsi="Symbol" w:cs="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cs="Wingdings" w:hint="default"/>
      </w:rPr>
    </w:lvl>
    <w:lvl w:ilvl="6" w:tplc="04190001">
      <w:start w:val="1"/>
      <w:numFmt w:val="bullet"/>
      <w:lvlText w:val=""/>
      <w:lvlJc w:val="left"/>
      <w:pPr>
        <w:tabs>
          <w:tab w:val="num" w:pos="4755"/>
        </w:tabs>
        <w:ind w:left="4755" w:hanging="360"/>
      </w:pPr>
      <w:rPr>
        <w:rFonts w:ascii="Symbol" w:hAnsi="Symbol" w:cs="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0"/>
  </w:num>
  <w:num w:numId="11">
    <w:abstractNumId w:val="2"/>
  </w:num>
  <w:num w:numId="12">
    <w:abstractNumId w:val="4"/>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5"/>
  </w:num>
  <w:num w:numId="18">
    <w:abstractNumId w:val="6"/>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160B6"/>
    <w:rsid w:val="000D6531"/>
    <w:rsid w:val="005B5CF2"/>
    <w:rsid w:val="008D6CE6"/>
    <w:rsid w:val="00F1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B6"/>
    <w:pPr>
      <w:widowControl w:val="0"/>
    </w:pPr>
    <w:rPr>
      <w:lang w:val="en-US"/>
    </w:rPr>
  </w:style>
  <w:style w:type="paragraph" w:styleId="2">
    <w:name w:val="heading 2"/>
    <w:basedOn w:val="a"/>
    <w:next w:val="a"/>
    <w:link w:val="20"/>
    <w:uiPriority w:val="9"/>
    <w:unhideWhenUsed/>
    <w:qFormat/>
    <w:rsid w:val="00F160B6"/>
    <w:pPr>
      <w:keepNext/>
      <w:widowControl/>
      <w:spacing w:before="240" w:after="60" w:line="240" w:lineRule="auto"/>
      <w:outlineLvl w:val="1"/>
    </w:pPr>
    <w:rPr>
      <w:rFonts w:ascii="Calibri Light" w:eastAsia="Times New Roman" w:hAnsi="Calibri Light"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0B6"/>
    <w:rPr>
      <w:rFonts w:ascii="Calibri Light" w:eastAsia="Times New Roman" w:hAnsi="Calibri Light" w:cs="Times New Roman"/>
      <w:b/>
      <w:bCs/>
      <w:i/>
      <w:iCs/>
      <w:sz w:val="28"/>
      <w:szCs w:val="28"/>
    </w:rPr>
  </w:style>
  <w:style w:type="character" w:styleId="a3">
    <w:name w:val="Hyperlink"/>
    <w:basedOn w:val="a0"/>
    <w:uiPriority w:val="99"/>
    <w:semiHidden/>
    <w:unhideWhenUsed/>
    <w:rsid w:val="00F160B6"/>
    <w:rPr>
      <w:color w:val="0000FF" w:themeColor="hyperlink"/>
      <w:u w:val="single"/>
    </w:rPr>
  </w:style>
  <w:style w:type="paragraph" w:styleId="a4">
    <w:name w:val="Body Text"/>
    <w:basedOn w:val="a"/>
    <w:link w:val="a5"/>
    <w:uiPriority w:val="1"/>
    <w:semiHidden/>
    <w:unhideWhenUsed/>
    <w:qFormat/>
    <w:rsid w:val="00F160B6"/>
    <w:pPr>
      <w:widowControl/>
      <w:spacing w:after="120" w:line="240" w:lineRule="auto"/>
    </w:pPr>
    <w:rPr>
      <w:rFonts w:ascii="Times New Roman" w:eastAsia="Times New Roman" w:hAnsi="Times New Roman" w:cs="Times New Roman"/>
      <w:sz w:val="20"/>
      <w:szCs w:val="20"/>
      <w:lang w:val="ru-RU" w:eastAsia="ru-RU"/>
    </w:rPr>
  </w:style>
  <w:style w:type="character" w:customStyle="1" w:styleId="a5">
    <w:name w:val="Основной текст Знак"/>
    <w:basedOn w:val="a0"/>
    <w:link w:val="a4"/>
    <w:uiPriority w:val="1"/>
    <w:semiHidden/>
    <w:rsid w:val="00F160B6"/>
    <w:rPr>
      <w:rFonts w:ascii="Times New Roman" w:eastAsia="Times New Roman" w:hAnsi="Times New Roman" w:cs="Times New Roman"/>
      <w:sz w:val="20"/>
      <w:szCs w:val="20"/>
      <w:lang w:eastAsia="ru-RU"/>
    </w:rPr>
  </w:style>
  <w:style w:type="paragraph" w:styleId="a6">
    <w:name w:val="List Paragraph"/>
    <w:basedOn w:val="a"/>
    <w:uiPriority w:val="99"/>
    <w:qFormat/>
    <w:rsid w:val="00F160B6"/>
    <w:pPr>
      <w:widowControl/>
      <w:ind w:left="720"/>
      <w:contextualSpacing/>
    </w:pPr>
    <w:rPr>
      <w:rFonts w:ascii="Calibri" w:eastAsia="Calibri" w:hAnsi="Calibri" w:cs="Times New Roman"/>
      <w:lang w:val="ru-RU"/>
    </w:rPr>
  </w:style>
  <w:style w:type="paragraph" w:customStyle="1" w:styleId="TableParagraph">
    <w:name w:val="Table Paragraph"/>
    <w:basedOn w:val="a"/>
    <w:uiPriority w:val="1"/>
    <w:qFormat/>
    <w:rsid w:val="00F160B6"/>
    <w:pPr>
      <w:autoSpaceDE w:val="0"/>
      <w:autoSpaceDN w:val="0"/>
      <w:spacing w:after="0" w:line="240" w:lineRule="auto"/>
    </w:pPr>
    <w:rPr>
      <w:rFonts w:ascii="Times New Roman" w:eastAsia="Times New Roman" w:hAnsi="Times New Roman" w:cs="Times New Roman"/>
      <w:lang w:val="uk-UA"/>
    </w:rPr>
  </w:style>
  <w:style w:type="paragraph" w:customStyle="1" w:styleId="a7">
    <w:name w:val="Нормальны"/>
    <w:rsid w:val="00F160B6"/>
    <w:pPr>
      <w:widowControl w:val="0"/>
      <w:snapToGrid w:val="0"/>
      <w:spacing w:after="0" w:line="360" w:lineRule="auto"/>
      <w:ind w:firstLine="720"/>
      <w:jc w:val="both"/>
    </w:pPr>
    <w:rPr>
      <w:rFonts w:ascii="Arial" w:eastAsia="Times New Roman" w:hAnsi="Arial" w:cs="Times New Roman"/>
      <w:sz w:val="28"/>
      <w:szCs w:val="20"/>
      <w:lang w:eastAsia="ru-RU"/>
    </w:rPr>
  </w:style>
  <w:style w:type="paragraph" w:customStyle="1" w:styleId="Default">
    <w:name w:val="Default"/>
    <w:rsid w:val="00F160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9">
    <w:name w:val="text-9"/>
    <w:basedOn w:val="a"/>
    <w:rsid w:val="00F160B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F160B6"/>
    <w:rPr>
      <w:rFonts w:ascii="CenturySchoolbook" w:hAnsi="CenturySchoolbook" w:hint="default"/>
      <w:b w:val="0"/>
      <w:bCs w:val="0"/>
      <w:i w:val="0"/>
      <w:iCs w:val="0"/>
      <w:color w:val="000000"/>
      <w:sz w:val="18"/>
      <w:szCs w:val="18"/>
    </w:rPr>
  </w:style>
  <w:style w:type="table" w:customStyle="1" w:styleId="TableNormal">
    <w:name w:val="Table Normal"/>
    <w:uiPriority w:val="2"/>
    <w:semiHidden/>
    <w:qFormat/>
    <w:rsid w:val="00F160B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959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0%D1%80%D0%B0%D0%B4%D0%B8%D0%B3%D0%BC%D0%B0" TargetMode="External"/><Relationship Id="rId13" Type="http://schemas.openxmlformats.org/officeDocument/2006/relationships/hyperlink" Target="http://www.google.com.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a-referat.com/%D0%9F%D0%B5%D0%B4%D0%B0%D0%B3%D0%BE%D0%B3%D1%96%D0%BA%D0%B0" TargetMode="External"/><Relationship Id="rId12" Type="http://schemas.openxmlformats.org/officeDocument/2006/relationships/hyperlink" Target="file:///E:\Downloads\&#1055;&#1080;&#1089;&#1077;&#1084;&#1085;&#1110;%20&#1076;&#1078;&#1077;&#1088;&#1077;&#1083;&#1072;%20&#1079;%20&#1110;&#1089;&#1090;&#1086;&#1088;&#1110;&#1111;%20&#1059;&#1082;&#1088;&#1072;&#1111;&#1085;&#10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chives.gov.ua/Publicat/AU/AU_6_2011/11.pdf" TargetMode="External"/><Relationship Id="rId1" Type="http://schemas.openxmlformats.org/officeDocument/2006/relationships/numbering" Target="numbering.xml"/><Relationship Id="rId6" Type="http://schemas.openxmlformats.org/officeDocument/2006/relationships/hyperlink" Target="http://ua-referat.com/%D0%A2%D0%B2%D0%BE%D1%80%D0%B8" TargetMode="External"/><Relationship Id="rId11" Type="http://schemas.openxmlformats.org/officeDocument/2006/relationships/hyperlink" Target="http://ua-referat.com/%D0%A0%D0%BE%D0%B7%D0%B2%D0%B8%D1%82%D0%BE%D0%BA" TargetMode="External"/><Relationship Id="rId5" Type="http://schemas.openxmlformats.org/officeDocument/2006/relationships/hyperlink" Target="http://ua-referat.com/%D0%9F%D0%B5%D0%B4%D0%B0%D0%B3%D0%BE%D0%B3%D1%96%D0%BA%D0%B0" TargetMode="External"/><Relationship Id="rId15" Type="http://schemas.openxmlformats.org/officeDocument/2006/relationships/hyperlink" Target="http://www.history.org.ua/?termin=Dyplomat_sluzhba_Khmelnyckogo" TargetMode="External"/><Relationship Id="rId10" Type="http://schemas.openxmlformats.org/officeDocument/2006/relationships/hyperlink" Target="http://ua-referat.com/%D0%9D%D0%B0%D1%83%D0%BA%D0%B0" TargetMode="External"/><Relationship Id="rId4" Type="http://schemas.openxmlformats.org/officeDocument/2006/relationships/webSettings" Target="webSettings.xml"/><Relationship Id="rId9" Type="http://schemas.openxmlformats.org/officeDocument/2006/relationships/hyperlink" Target="http://ua-referat.com/%D0%9F%D1%81%D0%B8%D1%85%D0%BE%D0%BB%D0%BE%D0%B3" TargetMode="External"/><Relationship Id="rId14" Type="http://schemas.openxmlformats.org/officeDocument/2006/relationships/hyperlink" Target="http://www.nbuv.gov.ua/portal/Soc_Gum/Pviu/2009_4/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4316</Words>
  <Characters>24603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2020-11-17T17:17:00Z</dcterms:created>
  <dcterms:modified xsi:type="dcterms:W3CDTF">2020-11-17T17:35:00Z</dcterms:modified>
</cp:coreProperties>
</file>